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C" w:rsidRDefault="00821D9C" w:rsidP="00821D9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ΠΙΝΑΚΑΣ αντιστοιχίσεων μαθημάτων Παλαιού και Νέου Προγράμματος Σπουδών</w:t>
      </w:r>
    </w:p>
    <w:p w:rsidR="00821D9C" w:rsidRDefault="00821D9C" w:rsidP="00821D9C">
      <w:pPr>
        <w:rPr>
          <w:rFonts w:ascii="Calibri" w:hAnsi="Calibri"/>
          <w:sz w:val="22"/>
          <w:szCs w:val="22"/>
        </w:rPr>
      </w:pPr>
    </w:p>
    <w:tbl>
      <w:tblPr>
        <w:tblW w:w="8535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4"/>
        <w:gridCol w:w="4351"/>
      </w:tblGrid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9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(Χειμερινό εξάμηνο)</w:t>
            </w:r>
          </w:p>
        </w:tc>
      </w:tr>
      <w:tr w:rsidR="00821D9C" w:rsidTr="00821D9C">
        <w:trPr>
          <w:trHeight w:hRule="exact" w:val="87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72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ΝΕΟΕΛΛΗΝΙΚΗ ΓΛΩΣΣΑ: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ΦΩΝΟΛΟΓΙΑ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ΜΟΡΦΟΛΟΓΙΑ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Γλώσσα και Κοινωνία</w:t>
            </w:r>
          </w:p>
        </w:tc>
      </w:tr>
      <w:tr w:rsidR="00821D9C" w:rsidTr="00821D9C">
        <w:trPr>
          <w:trHeight w:hRule="exact" w:val="72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22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ΘΕΜΕΛΙΩΔΗ ΖΗΤΗΜΑΤΑ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ΕΠΙΣΤΗΜΩΝ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ΑΓΩΓΗΣ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175"/>
            </w:pPr>
            <w:r>
              <w:rPr>
                <w:rFonts w:ascii="Calibri" w:hAnsi="Calibri" w:cs="Calibri"/>
                <w:sz w:val="22"/>
                <w:szCs w:val="22"/>
              </w:rPr>
              <w:t>Σύγχρονες Τάσεις της Προσχολικής Αγωγής</w:t>
            </w:r>
          </w:p>
        </w:tc>
      </w:tr>
      <w:tr w:rsidR="00821D9C" w:rsidTr="00821D9C">
        <w:trPr>
          <w:trHeight w:hRule="exact" w:val="48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ΕΙΔΙΚΗ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ΑΓΩΓΗ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Εισαγωγή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</w:t>
            </w:r>
          </w:p>
        </w:tc>
      </w:tr>
      <w:tr w:rsidR="00821D9C" w:rsidTr="00821D9C">
        <w:trPr>
          <w:trHeight w:hRule="exact" w:val="62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04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ΠΟΛΙΤΙΣΤΙΚΗ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ΚΛΗΡΟΝΟΜΙΑ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018"/>
            </w:pPr>
            <w:r>
              <w:rPr>
                <w:rFonts w:ascii="Calibri" w:hAnsi="Calibri" w:cs="Calibri"/>
                <w:sz w:val="22"/>
                <w:szCs w:val="22"/>
              </w:rPr>
              <w:t>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πολιτιστική μας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κληρονομιά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εκπαίδευση</w:t>
            </w:r>
          </w:p>
        </w:tc>
      </w:tr>
      <w:tr w:rsidR="00821D9C" w:rsidTr="00821D9C">
        <w:trPr>
          <w:trHeight w:val="41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ΣΤΙΣ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ΘΕΩΡΙΕΣ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ΑΝΑΠΤΥΞΗΣ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ψυχολογία: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γνωστική ανάπτυξη</w:t>
            </w:r>
          </w:p>
        </w:tc>
      </w:tr>
    </w:tbl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4"/>
          <w:szCs w:val="4"/>
        </w:rPr>
      </w:pPr>
    </w:p>
    <w:tbl>
      <w:tblPr>
        <w:tblW w:w="8550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9"/>
        <w:gridCol w:w="4361"/>
      </w:tblGrid>
      <w:tr w:rsidR="00821D9C" w:rsidTr="00821D9C">
        <w:trPr>
          <w:trHeight w:hRule="exact" w:val="31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ΝΕΟΕΛΛΗΝΙΚΗ ΙΣΤΟΡΙΑ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Νεοελληνική Ιστορία (1204-1950)</w:t>
            </w:r>
          </w:p>
        </w:tc>
      </w:tr>
      <w:tr w:rsidR="00821D9C" w:rsidTr="00821D9C">
        <w:trPr>
          <w:trHeight w:hRule="exact" w:val="62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45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ΝΕΩΝ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ΤΕΧΝΟΛΟΓΙΩΝ: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ΔΙΔΑΚΤΙΚΑ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ΜΕΣΑ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Τεχνολογίες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Πληροφορίας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Επικοινωνίας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στη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Διδασκαλία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Μάθηση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Β΄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127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(Εαρινό εξάμηνο)</w:t>
            </w:r>
          </w:p>
        </w:tc>
      </w:tr>
      <w:tr w:rsidR="00821D9C" w:rsidTr="00821D9C">
        <w:trPr>
          <w:trHeight w:hRule="exact" w:val="31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ΤΗΣ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ΜΑΘΗΣΗΣ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Εισαγωγή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</w:t>
            </w:r>
          </w:p>
        </w:tc>
      </w:tr>
      <w:tr w:rsidR="00821D9C" w:rsidTr="00821D9C">
        <w:trPr>
          <w:trHeight w:hRule="exact" w:val="62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41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ΈΝΝΟΙΕΣ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ΦΥΣΙΚΩΝ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επιστήμες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εκπαίδευση</w:t>
            </w:r>
          </w:p>
        </w:tc>
      </w:tr>
      <w:tr w:rsidR="00821D9C" w:rsidTr="00821D9C">
        <w:trPr>
          <w:trHeight w:hRule="exact" w:val="62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left="102" w:right="18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ΤΗΣ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ΤΟΥ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ΠΑΙΔΙΟΥ: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ΚΟΙΝΩΝΙΚΗ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ψυχολογία: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γνωστική ανάπτυξη</w:t>
            </w:r>
          </w:p>
        </w:tc>
      </w:tr>
      <w:tr w:rsidR="00821D9C" w:rsidTr="00821D9C">
        <w:trPr>
          <w:trHeight w:hRule="exact" w:val="715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88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ΝΕΟΕΛΛΗΝΙΚΗ ΓΛΩΣΣΑ: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ΣΥΝΤΑΞΗ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ΛΕΞΙΛΟΓΙΟ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Γλώσσα και Κοινωνία</w:t>
            </w:r>
          </w:p>
        </w:tc>
      </w:tr>
      <w:tr w:rsidR="00821D9C" w:rsidTr="00821D9C">
        <w:trPr>
          <w:trHeight w:hRule="exact" w:val="1605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6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ΝΕΟΤΕΡΗ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ΣΥΓΧΡΟΝΗ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ΤΕΧΝΗ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στο εαρινό εξάμηνο </w:t>
            </w:r>
          </w:p>
        </w:tc>
      </w:tr>
      <w:tr w:rsidR="00821D9C" w:rsidTr="00821D9C">
        <w:trPr>
          <w:trHeight w:hRule="exact" w:val="7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ΙΣΤΟΡΙΑ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ΝΕΟΕΛΛΗΝΙΚΗΣ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Ι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75"/>
            </w:pPr>
            <w:r>
              <w:rPr>
                <w:rFonts w:ascii="Calibri" w:hAnsi="Calibri" w:cs="Calibri"/>
                <w:sz w:val="22"/>
                <w:szCs w:val="22"/>
              </w:rPr>
              <w:t>Μειονοτικές Ομάδες και Διαπολιτισμική Εκπαίδευση</w:t>
            </w:r>
          </w:p>
        </w:tc>
      </w:tr>
      <w:tr w:rsidR="00821D9C" w:rsidTr="00821D9C">
        <w:trPr>
          <w:trHeight w:hRule="exact" w:val="62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0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ΘΕΜΕΛΙΩΔΗ ΖΗΤΗΜΑΤΑ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ΠΡΟΣΧΟΛΙΚΗΣ</w:t>
            </w:r>
            <w:r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Σύγχρονες Τάσεις της Προσχολικής Αγωγής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Γ΄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9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(Χειμερινό εξάμηνο)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ΛΟΓΟΤΕΧΝΙΑ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Θεωρία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Κριτική Παιδικής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Λογοτεχνίας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4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ΣΤΗ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ΡΥΘΜΙΚΗ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ΚΙΝΗΤΙΚΗ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Κινητική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ρυθμική αγωγή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ΛΟΓΟΣ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ΠΑΙΔΙΟΥ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ΔΙΑΤΑΡΑΧΕΣ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Ειδικές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Διαταραχές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8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ΚΟΙΝΩΝΙΚΟΠΟΙΗΣΗ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ΠΑΙΔΙΟΥ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ΗΛΙΚΙΑΣ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5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Ψυχοκοινωνική ανάπτυξη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αντιμετώπιση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προβλημάτων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παιδιών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ηλικίας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ΨΥΧΟΛΟΓΙΑ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Εκπαιδευτική Ψυχολογία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ΑΝΘΡΩΠΙΝΗ ΟΙΚΟΛΟΓΙΑ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Ανθρώπινη οικολογία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Δ΄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9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(Εαρινό εξάμηνο)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1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ΕΙΚΑΣΤΙΚΗ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ΓΛΩΣΣΑ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Μουσική Θεωρία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Πράξη</w:t>
            </w:r>
          </w:p>
        </w:tc>
      </w:tr>
      <w:tr w:rsidR="00821D9C" w:rsidTr="00821D9C">
        <w:trPr>
          <w:trHeight w:hRule="exact" w:val="27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ΣΤΗ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ΠΑΙΔΑΓΩΓΙΚΗ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Δημιουργική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Μουσική Παιδαγωγική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ΜΑΘΗΣΙΑΚΕΣ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ΔΥΣΚΟΛΙΕΣ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Ειδικές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Διαταραχές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ΧΩΡΟΣ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ΔΙΑΔΙΚΑΣΙΕΣ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ΑΓΩΓΗΣ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Χώρος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διαδικασίες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5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ΣΥΓΧΡΟΝΕΣ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ΤΑΣΕΙΣ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ΠΡΟΣΧΟΛΙΚΗΣ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ΑΓΩΓΗΣ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Σύγχρονες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τάσεις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προσχολικής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αγωγής</w:t>
            </w:r>
          </w:p>
        </w:tc>
      </w:tr>
    </w:tbl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sz w:val="4"/>
          <w:szCs w:val="4"/>
        </w:rPr>
      </w:pPr>
    </w:p>
    <w:tbl>
      <w:tblPr>
        <w:tblW w:w="8550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6"/>
        <w:gridCol w:w="4364"/>
      </w:tblGrid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94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EΝΝΟΙΕΣ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ΜΑΘΗΜΑΤΙΚΩΝ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1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Μαθηματική εκπαίδευση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προσχολική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πρώτη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σχολική </w:t>
            </w:r>
            <w:r>
              <w:rPr>
                <w:rFonts w:ascii="Calibri" w:hAnsi="Calibri" w:cs="Calibri"/>
                <w:sz w:val="22"/>
                <w:szCs w:val="22"/>
              </w:rPr>
              <w:t>ηλικία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Ε΄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(Χειμερινό εξάμηνο)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4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ΙΣΤΟΡΙΑ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ΕΚΠΑΙΔΕΥΣΗ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ΜΕΙΟΝΟΤΙΚΩΝ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ΟΜΑΔΩΝ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ΕΛΛΑΔΑ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9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Μειονοτικές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Ομάδες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Διαπολιτισμική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Εκπαίδευση</w:t>
            </w:r>
          </w:p>
        </w:tc>
      </w:tr>
      <w:tr w:rsidR="00821D9C" w:rsidTr="00821D9C">
        <w:trPr>
          <w:trHeight w:hRule="exact" w:val="1724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ΣΤΗ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ΘΕΑΤΡΙΚΗ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ΤΕΧΝΗ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ΑΓΩΓΗ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 στο χειμερινό εξάμηνο</w:t>
            </w:r>
            <w:bookmarkStart w:id="0" w:name="_GoBack"/>
            <w:bookmarkEnd w:id="0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(το μάθημα το αναλαμβάνει για το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ακ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. Έτος 2015-16 η κ.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Δογάνη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>)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9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ΜΟΥΣΙΚΟΠΑΙΔΑΓΩΓΙΚΕΣ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ΑΠΟΨΕΙΣ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Δημιουργική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Μουσική Παιδαγωγική</w:t>
            </w:r>
          </w:p>
        </w:tc>
      </w:tr>
      <w:tr w:rsidR="00821D9C" w:rsidTr="00821D9C">
        <w:trPr>
          <w:trHeight w:hRule="exact" w:val="27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ΜΟΥΣΕΙΟ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Μουσική Θεωρία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Πράξη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ΝΕΟΕΛΛΗΝΙΚΗ ΙΣΤΟΡΙΑ </w:t>
            </w:r>
            <w:r>
              <w:rPr>
                <w:rFonts w:ascii="Calibri" w:hAnsi="Calibri" w:cs="Calibri"/>
                <w:sz w:val="22"/>
                <w:szCs w:val="22"/>
              </w:rPr>
              <w:t>ΙΙ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1830-1940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Νεοελληνική Ιστορία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ΕΙΣΑΓΩΓΗ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ΣΤΗ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ΓΕΝΙΚΗ ΓΛΩΣΣΟΛΟΓΙΑ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Γλώσσα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Κοινωνία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ΜΕΣΑ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ΕΠΙΚΟΙΝΩΝΙΑΣ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ΚΟΙΝΩΝΙΑ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Μέσα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επικοινωνίας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κοινωνία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ΣΥΓΚΡΙΤΙΚΗ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Σύγχρονες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τάσεις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προσχολικής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αγωγής</w:t>
            </w:r>
          </w:p>
        </w:tc>
      </w:tr>
      <w:tr w:rsidR="00821D9C" w:rsidTr="00821D9C">
        <w:trPr>
          <w:trHeight w:hRule="exact" w:val="77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80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ΠΡΟΓΡΑΜΜΑΤΑ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ΟΡΓΑΝΩΣΗ ΤΗΣ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ΕΚΠΑΙΔΕΥΤΙΚΗΣ ΔΙΑΔΙΚΑΣΙΑΣ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Μάθηση και διδασκαλία στο νηπιαγωγείο</w:t>
            </w:r>
          </w:p>
        </w:tc>
      </w:tr>
      <w:tr w:rsidR="00821D9C" w:rsidTr="00821D9C">
        <w:trPr>
          <w:trHeight w:hRule="exact" w:val="67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1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ΣΥΓΧΡΟΝΑ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ΠΡΟΓΡΑΜΜΑΤΑ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ΤΗΣ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Αξιολόγηση στην εκπαιδευτική διαδικασία</w:t>
            </w:r>
          </w:p>
        </w:tc>
      </w:tr>
      <w:tr w:rsidR="00821D9C" w:rsidTr="00821D9C">
        <w:trPr>
          <w:trHeight w:hRule="exact" w:val="182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ΝΕΕΣ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ΤΕΧΝΟΛΟΓΙΕΣ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920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στο εαρινό εξάμηνο 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96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ΨΥΧΟΚΟΙΝΩΝΙΚΕΣ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ΔΙΑΣΤΑΣΕΙΣ ΤΗΣ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ΜΑΘΗΣΗΣ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ΔΙΔΑΣΚΑΛΙΑΣ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Εκπαιδευτική Ψυχολογία</w:t>
            </w:r>
          </w:p>
        </w:tc>
      </w:tr>
      <w:tr w:rsidR="00821D9C" w:rsidTr="00821D9C">
        <w:trPr>
          <w:trHeight w:hRule="exact" w:val="88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ΕΚΠΑΙΔΕΥΣΗ ΠΑΙΔΙΩΝ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ΕΙΔΙΚΕΣ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ΑΝΑΓΚΕΣ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73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Παιδαγωγικές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προσεγγίσεις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ειδική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εκπαίδευση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έμφαση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στη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νοητική</w:t>
            </w:r>
            <w:r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ανεπάρκεια </w:t>
            </w:r>
          </w:p>
        </w:tc>
      </w:tr>
      <w:tr w:rsidR="00821D9C" w:rsidTr="00821D9C">
        <w:trPr>
          <w:trHeight w:hRule="exact" w:val="152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2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ΔΙΔΑΣΚΑΛΙΑ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ΜΑΘΗΣΗ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ΜΑΘΗΜΑΤΙΚΩΝ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ΕΝΝΟΙΩΝ: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43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χειμερινού εξαμήνου </w:t>
            </w:r>
          </w:p>
        </w:tc>
      </w:tr>
      <w:tr w:rsidR="00821D9C" w:rsidTr="00821D9C">
        <w:trPr>
          <w:trHeight w:hRule="exact" w:val="27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Γνωστική Ψυχολογία</w:t>
            </w:r>
          </w:p>
        </w:tc>
      </w:tr>
      <w:tr w:rsidR="00821D9C" w:rsidTr="00821D9C">
        <w:trPr>
          <w:trHeight w:hRule="exact" w:val="1701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ΕΙΚΑΣΤΙΚΕΣ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ΔΕΞΙΟΤΗΤΕΣ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ΠΡΟΣΧΟΛΙΚΗ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29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στο χειμερινό εξάμηνο </w:t>
            </w:r>
          </w:p>
        </w:tc>
      </w:tr>
      <w:tr w:rsidR="00821D9C" w:rsidTr="00821D9C">
        <w:trPr>
          <w:trHeight w:hRule="exact" w:val="8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C0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7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Παλαιού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ΣΤ΄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εξαμήνου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3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Μαθήματα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Αναθεωρημένου Προγράμματος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Σπουδών Ακαδημαϊκού Έτους 2015-2016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(Εαρινό εξάμηνο)</w:t>
            </w:r>
          </w:p>
        </w:tc>
      </w:tr>
      <w:tr w:rsidR="00821D9C" w:rsidTr="00821D9C">
        <w:trPr>
          <w:trHeight w:hRule="exact" w:val="1589"/>
        </w:trPr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ΣΥΜΒΟΥΛΕΥΤΙΚΗ ΣΤΗΝ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487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εαρινού εξαμήνου 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ΣΧΕΔΙΑΣΜΟΣ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ΕΠΟΠΤΙΚΟΥ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ΥΛΙΚΟΥ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108"/>
            </w:pPr>
            <w:r>
              <w:rPr>
                <w:rFonts w:ascii="Calibri" w:hAnsi="Calibri" w:cs="Calibri"/>
                <w:sz w:val="22"/>
                <w:szCs w:val="22"/>
              </w:rPr>
              <w:t>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Πολιτιστική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μας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κληρονομιά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εκπαίδευση</w:t>
            </w:r>
          </w:p>
        </w:tc>
      </w:tr>
      <w:tr w:rsidR="00821D9C" w:rsidTr="00821D9C">
        <w:trPr>
          <w:trHeight w:hRule="exact" w:val="27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ΜΕΣΑ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ΕΠΙΚΟΙΝΩΝΙΑΣ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ΠΑΙΔΙΚΗ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Μέσα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επικοινωνίας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και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παιδική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ηλικία</w:t>
            </w:r>
          </w:p>
        </w:tc>
      </w:tr>
      <w:tr w:rsidR="00821D9C" w:rsidTr="00821D9C">
        <w:trPr>
          <w:trHeight w:hRule="exact" w:val="569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ΜΕΘΟΔΟΛΟΓΙΑ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ΤΗΣ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ΕΡΕΥΝΑΣ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ΤΕΧΝΟΓΡΑΦΙΑ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ΣΤΑΤΙΣΤΙΚΗ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Μεθοδολογία έρευνας</w:t>
            </w:r>
          </w:p>
        </w:tc>
      </w:tr>
      <w:tr w:rsidR="00821D9C" w:rsidTr="00821D9C">
        <w:trPr>
          <w:trHeight w:hRule="exact" w:val="174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49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ΠΡΟΣΕΓΓΙΣΗ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ΤΩΝ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ΚΟΙΝΩΝΙΚΩΝ ΣΧΕΣΕΩΝ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ΣΤΟ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ΠΕΡΙΒΑΛΛΟΝ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στο εαρινό εξάμηνο </w:t>
            </w:r>
          </w:p>
        </w:tc>
      </w:tr>
      <w:tr w:rsidR="00821D9C" w:rsidTr="00821D9C">
        <w:trPr>
          <w:trHeight w:hRule="exact" w:val="180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49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ΕΜΨΥΧΩΣΗ ΤΩΝ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ΟΜΑΔΩΝ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2015-2016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στο εαρινό εξάμηνο </w:t>
            </w:r>
          </w:p>
        </w:tc>
      </w:tr>
      <w:tr w:rsidR="00821D9C" w:rsidTr="00821D9C">
        <w:trPr>
          <w:trHeight w:hRule="exact" w:val="54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4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ΜΝΗΜΕΙΑ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ΑΡΧΑΙΟΛΟΓΙΚΟΙ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ΧΩΡΟΙ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ΣΤΗΝ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902"/>
            </w:pPr>
            <w:r>
              <w:rPr>
                <w:rFonts w:ascii="Calibri" w:hAnsi="Calibri" w:cs="Calibri"/>
                <w:sz w:val="22"/>
                <w:szCs w:val="22"/>
              </w:rPr>
              <w:t>Υλικά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τεκμήρια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πολιτισμού: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Μνημεία,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μουσεία,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αρχαιολογικοί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χώροι</w:t>
            </w:r>
          </w:p>
        </w:tc>
      </w:tr>
      <w:tr w:rsidR="00821D9C" w:rsidTr="00821D9C">
        <w:trPr>
          <w:trHeight w:hRule="exact" w:val="83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0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ΡΥΘΜΙΚΗ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ΚΙΝΗΤΙΚΗ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ΑΓΩΓΗ: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ΥΠΟΔΟΜΗ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ΛΕΙΤΟΥΡΓΙΑ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Παιδαγωγική Διάσταση του Χορού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7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ΕΘΝΟΤΙΚΕΣ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ΟΜΑΔΕΣ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ΔΙΑΠΟΛΙΤΙΣΜΙΚΗ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69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Μειονοτικές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Ομάδες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Διαπολιτισμική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Εκπαίδευση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67"/>
            </w:pPr>
            <w:r>
              <w:rPr>
                <w:rFonts w:ascii="Calibri" w:hAnsi="Calibri" w:cs="Calibri"/>
                <w:sz w:val="22"/>
                <w:szCs w:val="22"/>
              </w:rPr>
              <w:t>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ΕΙΚΟΝΙΣΤΙΚΗ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ΑΦΗΓΗΣΗ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ΚΑΙ </w:t>
            </w:r>
            <w:r>
              <w:rPr>
                <w:rFonts w:ascii="Calibri" w:hAnsi="Calibri" w:cs="Calibri"/>
                <w:sz w:val="22"/>
                <w:szCs w:val="22"/>
              </w:rPr>
              <w:t>Η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ΠΑΙΔΑΓΩΓΙΚΗ ΑΞΙΟΠΟΙΗΣΗ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ΤΗΣ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παιδί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ως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αναγνώστης</w:t>
            </w:r>
          </w:p>
        </w:tc>
      </w:tr>
      <w:tr w:rsidR="00821D9C" w:rsidTr="00821D9C">
        <w:trPr>
          <w:trHeight w:hRule="exact" w:val="891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ΑΦΗΓΗΜΑΤΟΛΟΓΙΑ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ΛΟΓΟΤΕΧΝΙΑ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Παιδική λογοτεχνία: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Φιλαναγνωσία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και δημιουργική γραφή.</w:t>
            </w:r>
          </w:p>
        </w:tc>
      </w:tr>
      <w:tr w:rsidR="00821D9C" w:rsidTr="00821D9C">
        <w:trPr>
          <w:trHeight w:hRule="exact" w:val="54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3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ΦΥΣΙΚΕΣ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ΠΕΡΙΒΑΛΛΟΝΤΙΚΕΣ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ΕΠΙΣΤΗΜΕΣ: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Σημειωτική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διδασκαλίας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φυσικών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επιστημών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40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ΕΠΑΓΓΕΛΜΑ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ΤΟΥ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</w:t>
            </w:r>
            <w:r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ΔΙΕΘΝΗ ΤΟΥ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ΔΙΑΣΤΑΣΗ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Αναπτυξιακά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κατάλληλες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πρακτικές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παιδιά</w:t>
            </w:r>
            <w:r>
              <w:rPr>
                <w:rFonts w:ascii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προσχολικής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ηλικίας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ΕΦΑΡΜΟΓΕΣ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ΨΥΧΟΛΟΓΙΑΣ</w:t>
            </w:r>
            <w:r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ΣΤΗΝ 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Γνωστική Ψυχολογία</w:t>
            </w:r>
          </w:p>
        </w:tc>
      </w:tr>
      <w:tr w:rsidR="00821D9C" w:rsidTr="00821D9C">
        <w:trPr>
          <w:trHeight w:hRule="exact" w:val="770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6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ΕΚΠΑΙΔΕΥΤΙΚΑ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ΠΡΟΓΡΑΜΜΑΤΑ </w:t>
            </w:r>
            <w:r>
              <w:rPr>
                <w:rFonts w:ascii="Calibri" w:hAnsi="Calibri" w:cs="Calibri"/>
                <w:sz w:val="22"/>
                <w:szCs w:val="22"/>
              </w:rPr>
              <w:t>ΓΙΑ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ΠΑΙΔΙΑ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ΜΑΘΗΣΙΑΚΕΣ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ΔΥΣΚΟΛΙΕΣ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280"/>
            </w:pPr>
            <w:r>
              <w:rPr>
                <w:rFonts w:ascii="Calibri" w:hAnsi="Calibri" w:cs="Calibri"/>
                <w:sz w:val="22"/>
                <w:szCs w:val="22"/>
              </w:rPr>
              <w:t>Αξιολόγηση-Προγράμματα παρέμβασης για προβλήματα μάθησης</w:t>
            </w:r>
          </w:p>
        </w:tc>
      </w:tr>
      <w:tr w:rsidR="00821D9C" w:rsidTr="00821D9C">
        <w:trPr>
          <w:trHeight w:hRule="exact" w:val="5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ΑΝΤΙΜΕΤΩΠΙΣΗ ΠΑΙΔΙΩΝ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ΨΥΧΟΚΟΙΝΩΝΙΚΕΣ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ΔΙΑΤΑΡΑΧΕΣ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Παιδί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αγχογόνες</w:t>
            </w:r>
            <w:proofErr w:type="spell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συνθήκες</w:t>
            </w:r>
          </w:p>
        </w:tc>
      </w:tr>
      <w:tr w:rsidR="00821D9C" w:rsidTr="00821D9C">
        <w:trPr>
          <w:trHeight w:hRule="exact"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  <w:shd w:val="clear" w:color="auto" w:fill="E36C0A"/>
              </w:rPr>
              <w:t xml:space="preserve">Μαθήματα Παλαιού Προγράμματος  Σπουδών Ζ εξαμήνου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</w:rPr>
              <w:t>Μαθήματα Αναθεωρημένου Προγράμματος Σπουδών Ακαδημαϊκού Έτους 2015-2016 (Χειμερινό εξάμηνο)</w:t>
            </w:r>
          </w:p>
        </w:tc>
      </w:tr>
      <w:tr w:rsidR="00821D9C" w:rsidTr="00821D9C">
        <w:trPr>
          <w:trHeight w:hRule="exact" w:val="128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ΜΟΡΦΟΛΟΓΙΑ ΠΡΟΣΧΟΛΙΚΟΥ ΕΞΟΠΛΙΣΜΟΥ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</w:t>
            </w:r>
          </w:p>
        </w:tc>
      </w:tr>
      <w:tr w:rsidR="00821D9C" w:rsidTr="00821D9C">
        <w:trPr>
          <w:trHeight w:hRule="exact" w:val="1273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ΕΙΚΑΣΤΙΚΗ ΑΓΩΓΗ ΣΤΗΝ ΠΡΟΣΧΟΛΙΚΗ ΚΑΙ ΣΧΟΛΙΚΗ 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</w:t>
            </w:r>
          </w:p>
        </w:tc>
      </w:tr>
      <w:tr w:rsidR="00821D9C" w:rsidTr="00821D9C">
        <w:trPr>
          <w:trHeight w:hRule="exact" w:val="1571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ΚΟΥΚΛΟΘΕΑΤΡΟ-ΤΕΧΝΙΚΗ-ΘΕΜΑΤΟΛΟΓΙΑ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μάθημα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υπάρχει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τρέχον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ακαδ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έτος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2015-16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στο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πρόγραμμα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σπουδών </w:t>
            </w:r>
            <w:r>
              <w:rPr>
                <w:rFonts w:ascii="Calibri" w:hAnsi="Calibri" w:cs="Calibri"/>
                <w:sz w:val="22"/>
                <w:szCs w:val="22"/>
              </w:rPr>
              <w:t>ως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αυτόνομο </w:t>
            </w:r>
            <w:r>
              <w:rPr>
                <w:rFonts w:ascii="Calibri" w:hAnsi="Calibri" w:cs="Calibri"/>
                <w:sz w:val="22"/>
                <w:szCs w:val="22"/>
              </w:rPr>
              <w:t>γιατί δεν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προσφέρεται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το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αντιστοιχιζόμενο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μάθημά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του (Το μάθημα το αναλαμβάνει για το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ακ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. Έτος 2015-16 η κ. </w:t>
            </w:r>
            <w:proofErr w:type="spell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Δογάνη</w:t>
            </w:r>
            <w:proofErr w:type="spellEnd"/>
            <w:r>
              <w:rPr>
                <w:rFonts w:ascii="Calibri" w:hAnsi="Calibri" w:cs="Calibri"/>
                <w:spacing w:val="-1"/>
                <w:sz w:val="22"/>
                <w:szCs w:val="22"/>
              </w:rPr>
              <w:t>)</w:t>
            </w:r>
          </w:p>
        </w:tc>
      </w:tr>
      <w:tr w:rsidR="00821D9C" w:rsidTr="00821D9C">
        <w:trPr>
          <w:trHeight w:hRule="exact" w:val="70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ΚΟΙΝΩΝΙΚΗ ΙΣΤΟΡΙΑ ΤΗΣ ΣΥΓΧΡΟΝΗΣ ΕΛΛΑΔΑΣ ΙΙ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Ιστορία της Εκπαίδευσης</w:t>
            </w:r>
          </w:p>
        </w:tc>
      </w:tr>
      <w:tr w:rsidR="00821D9C" w:rsidTr="00821D9C">
        <w:trPr>
          <w:trHeight w:hRule="exact" w:val="69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ΕΠΙΣΤΗΜΟΛΟΓΙΑ ΠΑΙΔΑΓΩΓΙΚΩΝ ΘΕΩΡΙΩΝ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Κοινωνιολογία της Εκπαίδευσης</w:t>
            </w:r>
          </w:p>
        </w:tc>
      </w:tr>
      <w:tr w:rsidR="00821D9C" w:rsidTr="00821D9C">
        <w:trPr>
          <w:trHeight w:hRule="exact" w:val="422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tabs>
                <w:tab w:val="left" w:pos="4015"/>
                <w:tab w:val="left" w:pos="4157"/>
              </w:tabs>
              <w:kinsoku w:val="0"/>
              <w:overflowPunct w:val="0"/>
              <w:autoSpaceDE w:val="0"/>
              <w:autoSpaceDN w:val="0"/>
              <w:adjustRightInd w:val="0"/>
              <w:ind w:left="102" w:right="880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ΘΕΜΑΤΑ ΠΑΙΔΙΚΗΣ ΛΟΓΟΤΕΧΝΙΑΣ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Πολυπολιτισμική παιδική λογοτεχνία</w:t>
            </w:r>
          </w:p>
        </w:tc>
      </w:tr>
      <w:tr w:rsidR="00821D9C" w:rsidTr="00821D9C">
        <w:trPr>
          <w:trHeight w:hRule="exact" w:val="984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31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ΟΡΓΑΝΩΣΗ ΚΑΙ ΠΡΟΓΡΑΜΜΑΤΙΣΜΟΣ ΤΗΣ ΦΥΣΙΚΗΣ ΑΓΩΓΗΣ ΣΤΗΝ ΠΡΟΣΧΟΛΙΚΗ ΚΑΙ ΠΡΩΤΗ ΣΧΟΛΙΚΗ 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Κινητική και Ρυθμική αγωγή</w:t>
            </w:r>
          </w:p>
        </w:tc>
      </w:tr>
      <w:tr w:rsidR="00821D9C" w:rsidTr="00821D9C">
        <w:trPr>
          <w:trHeight w:hRule="exact" w:val="69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ΠΑΙΔΑΓΩΓΙΚΟ ΥΛΙΚΟ ΚΑΙ ΕΦΑΡΜΟΓΕΣ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Παιδαγωγική οργάνωση του χώρου</w:t>
            </w:r>
          </w:p>
        </w:tc>
      </w:tr>
      <w:tr w:rsidR="00821D9C" w:rsidTr="00821D9C">
        <w:trPr>
          <w:trHeight w:hRule="exact" w:val="69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ΕΦΑΡΜΟΣΜΕΝΗ ΠΑΙΔΑΓΩΓΙΚΗ ΣΤΗΝ ΠΡΟΣΧΟΛΙΚΗ 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Διδακτική μεθοδολογία</w:t>
            </w:r>
          </w:p>
        </w:tc>
      </w:tr>
      <w:tr w:rsidR="00821D9C" w:rsidTr="00821D9C">
        <w:trPr>
          <w:trHeight w:hRule="exact" w:val="71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ΕΠΙΠΤΩΣΕΙΣ ΤΟΥ ΝΕΥΡΟΒΙΟΛΟΓΙΚΟΥ ΜΟΝΤΕΛΟΥ ΣΤΗΝ ΕΚΠΑΙΔΕΥΣΗ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Συμβουλευτική-κοινωνική &amp; συναισθηματική αγωγή</w:t>
            </w:r>
          </w:p>
        </w:tc>
      </w:tr>
      <w:tr w:rsidR="00821D9C" w:rsidTr="00821D9C">
        <w:trPr>
          <w:trHeight w:hRule="exact" w:val="71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ΜΕΘΟΔΟΛΟΓΙΑ ΕΡΕΥΝΑΣ ΣΤΗΝ ΨΥΧΟΛΟΓΙΑ ΚΑΙ ΣΤΗΝ ΕΙΔΙΚΗ ΑΓΩΓΗ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Μεθοδολογία Έρευνας</w:t>
            </w:r>
          </w:p>
        </w:tc>
      </w:tr>
      <w:tr w:rsidR="00821D9C" w:rsidTr="00821D9C">
        <w:trPr>
          <w:trHeight w:hRule="exact" w:val="71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ΑΝΑΠΤΥΞΙΑΚΗ ΨΥΧΟΠΑΘΟΛΟΓΙΑ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Αξιολόγηση-Προγράμματα παρέμβασης για προβλήματα μάθησης</w:t>
            </w:r>
          </w:p>
        </w:tc>
      </w:tr>
      <w:tr w:rsidR="00821D9C" w:rsidTr="00821D9C">
        <w:trPr>
          <w:trHeight w:hRule="exact" w:val="718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596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ΠΑΙΔΑΓΩΓΙΚΗ ΟΡΓΑΝΩΣΗ ΤΟΥ ΧΩΡΟΥ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Παιδαγωγική οργάνωση του χώρου</w:t>
            </w:r>
          </w:p>
        </w:tc>
      </w:tr>
      <w:tr w:rsidR="00821D9C" w:rsidTr="00821D9C">
        <w:trPr>
          <w:trHeight w:hRule="exact" w:val="100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57"/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  <w:shd w:val="clear" w:color="auto" w:fill="E36C0A"/>
              </w:rPr>
              <w:t xml:space="preserve">Μαθήματα Παλαιού Προγράμματος  Σπουδών Η εξαμήνου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pacing w:val="-1"/>
                <w:sz w:val="22"/>
                <w:szCs w:val="22"/>
              </w:rPr>
              <w:t>Μαθήματα Αναθεωρημένου Προγράμματος Σπουδών Ακαδημαϊκού Έτους 2015-2016 (Εαρινό εξάμηνο)</w:t>
            </w:r>
          </w:p>
        </w:tc>
      </w:tr>
      <w:tr w:rsidR="00821D9C" w:rsidTr="00821D9C">
        <w:trPr>
          <w:trHeight w:hRule="exact"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ΑΥΤΟΣΧΕΔΙΑΣΜΟΙ ΚΑΙ ΑΚΡΟΑΣΗ ΜΟΥΣΙΚΗΣ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Παιδαγωγική του Μουσικού αυτοσχεδιασμού</w:t>
            </w:r>
          </w:p>
        </w:tc>
      </w:tr>
      <w:tr w:rsidR="00821D9C" w:rsidTr="00821D9C">
        <w:trPr>
          <w:trHeight w:hRule="exact"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1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ΠΑΡΑΔΟΣΙΑΚΕΣ ΤΕΧΝΕΣ ΚΑΙ ΕΙΚΑΣΤΙΚΕΣ ΕΦΑΡΜΟΓΕΣ ΣΤΗΝ ΠΡΟΣΧΟΛΙΚΗ ΗΛΙΚΙΑ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Υλικά τεκμήρια πολιτισμού: μνημεία, μουσεία, αρχαιολογικοί χώροι</w:t>
            </w:r>
          </w:p>
        </w:tc>
      </w:tr>
      <w:tr w:rsidR="00821D9C" w:rsidTr="00821D9C">
        <w:trPr>
          <w:trHeight w:hRule="exact"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1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ΓΛΩΣΣΑ ΚΑΙ ΕΚΠΑΙΔΕΥΣΗ ΣΤΗ ΝΕΟΤΕΡΗ ΕΛΛΑΔΑ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Διγλωσσία και εκπαίδευση</w:t>
            </w:r>
          </w:p>
        </w:tc>
      </w:tr>
      <w:tr w:rsidR="00821D9C" w:rsidTr="00821D9C">
        <w:trPr>
          <w:trHeight w:hRule="exact" w:val="847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1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ΨΥΧΟΠΑΙΔΑΓΩΓΙΚΗ ΤΗΣ ΕΠΙΚΟΙΝΩΝΙΑΣ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821D9C" w:rsidRDefault="00821D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Παιδαγωγική Αλληλεπίδραση και Κοινωνικές σχέσεις στην προσχολική τάξη</w:t>
            </w:r>
          </w:p>
        </w:tc>
      </w:tr>
    </w:tbl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 w:val="20"/>
          <w:szCs w:val="20"/>
        </w:rPr>
      </w:pPr>
    </w:p>
    <w:p w:rsidR="00821D9C" w:rsidRP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line="265" w:lineRule="exact"/>
        <w:rPr>
          <w:rFonts w:ascii="Calibri" w:hAnsi="Calibri" w:cs="Calibri"/>
          <w:spacing w:val="-1"/>
          <w:sz w:val="22"/>
          <w:szCs w:val="22"/>
        </w:rPr>
      </w:pPr>
    </w:p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line="265" w:lineRule="exact"/>
        <w:ind w:left="39"/>
        <w:rPr>
          <w:rFonts w:ascii="Calibri" w:hAnsi="Calibri" w:cs="Calibri"/>
          <w:spacing w:val="-1"/>
          <w:sz w:val="22"/>
          <w:szCs w:val="22"/>
        </w:rPr>
      </w:pPr>
    </w:p>
    <w:p w:rsidR="00821D9C" w:rsidRDefault="00821D9C" w:rsidP="00821D9C">
      <w:pPr>
        <w:pStyle w:val="aa"/>
        <w:kinsoku w:val="0"/>
        <w:overflowPunct w:val="0"/>
        <w:spacing w:line="225" w:lineRule="exact"/>
        <w:ind w:left="102"/>
        <w:rPr>
          <w:rFonts w:ascii="Calibri" w:hAnsi="Calibri"/>
          <w:b/>
          <w:bCs/>
          <w:color w:val="943634"/>
        </w:rPr>
      </w:pPr>
      <w:r>
        <w:rPr>
          <w:rFonts w:ascii="Calibri" w:hAnsi="Calibri"/>
          <w:b/>
          <w:color w:val="943634"/>
          <w:spacing w:val="-1"/>
        </w:rPr>
        <w:t>Αντιστοίχιση</w:t>
      </w:r>
      <w:r>
        <w:rPr>
          <w:rFonts w:ascii="Calibri" w:hAnsi="Calibri"/>
          <w:b/>
          <w:color w:val="943634"/>
        </w:rPr>
        <w:t xml:space="preserve"> </w:t>
      </w:r>
      <w:r>
        <w:rPr>
          <w:rFonts w:ascii="Calibri" w:hAnsi="Calibri"/>
          <w:b/>
          <w:color w:val="943634"/>
          <w:spacing w:val="-1"/>
        </w:rPr>
        <w:t>Παλαιών Μαθημάτων</w:t>
      </w:r>
      <w:r>
        <w:rPr>
          <w:rFonts w:ascii="Calibri" w:hAnsi="Calibri"/>
          <w:b/>
          <w:color w:val="943634"/>
          <w:spacing w:val="-2"/>
        </w:rPr>
        <w:t xml:space="preserve"> </w:t>
      </w:r>
      <w:r>
        <w:rPr>
          <w:rFonts w:ascii="Calibri" w:hAnsi="Calibri"/>
          <w:b/>
          <w:color w:val="943634"/>
          <w:spacing w:val="-1"/>
        </w:rPr>
        <w:t>Πρακτικής</w:t>
      </w:r>
      <w:r>
        <w:rPr>
          <w:rFonts w:ascii="Calibri" w:hAnsi="Calibri"/>
          <w:b/>
          <w:color w:val="943634"/>
          <w:spacing w:val="-2"/>
        </w:rPr>
        <w:t xml:space="preserve"> </w:t>
      </w:r>
      <w:r>
        <w:rPr>
          <w:rFonts w:ascii="Calibri" w:hAnsi="Calibri"/>
          <w:b/>
          <w:color w:val="943634"/>
          <w:spacing w:val="-1"/>
        </w:rPr>
        <w:t>Άσκησης</w:t>
      </w:r>
      <w:r>
        <w:rPr>
          <w:rFonts w:ascii="Calibri" w:hAnsi="Calibri"/>
          <w:b/>
          <w:color w:val="943634"/>
          <w:spacing w:val="-2"/>
        </w:rPr>
        <w:t xml:space="preserve"> </w:t>
      </w:r>
      <w:r>
        <w:rPr>
          <w:rFonts w:ascii="Calibri" w:hAnsi="Calibri"/>
          <w:b/>
          <w:color w:val="943634"/>
        </w:rPr>
        <w:t>με</w:t>
      </w:r>
      <w:r>
        <w:rPr>
          <w:rFonts w:ascii="Calibri" w:hAnsi="Calibri"/>
          <w:b/>
          <w:color w:val="943634"/>
          <w:spacing w:val="-3"/>
        </w:rPr>
        <w:t xml:space="preserve"> </w:t>
      </w:r>
      <w:r>
        <w:rPr>
          <w:rFonts w:ascii="Calibri" w:hAnsi="Calibri"/>
          <w:b/>
          <w:color w:val="943634"/>
        </w:rPr>
        <w:t>Νέα</w:t>
      </w:r>
      <w:r>
        <w:rPr>
          <w:rFonts w:ascii="Calibri" w:hAnsi="Calibri"/>
          <w:b/>
          <w:color w:val="943634"/>
          <w:spacing w:val="-2"/>
        </w:rPr>
        <w:t xml:space="preserve"> </w:t>
      </w:r>
      <w:r>
        <w:rPr>
          <w:rFonts w:ascii="Calibri" w:hAnsi="Calibri"/>
          <w:b/>
          <w:color w:val="943634"/>
          <w:spacing w:val="-1"/>
        </w:rPr>
        <w:t>Πρακτική</w:t>
      </w:r>
    </w:p>
    <w:p w:rsidR="00821D9C" w:rsidRDefault="00821D9C" w:rsidP="00821D9C">
      <w:pPr>
        <w:widowControl w:val="0"/>
        <w:kinsoku w:val="0"/>
        <w:overflowPunct w:val="0"/>
        <w:autoSpaceDE w:val="0"/>
        <w:autoSpaceDN w:val="0"/>
        <w:adjustRightInd w:val="0"/>
        <w:spacing w:line="265" w:lineRule="exact"/>
        <w:ind w:left="39"/>
        <w:rPr>
          <w:rFonts w:ascii="Calibri" w:hAnsi="Calibri" w:cs="Calibri"/>
          <w:spacing w:val="-1"/>
          <w:sz w:val="22"/>
          <w:szCs w:val="22"/>
        </w:rPr>
      </w:pPr>
    </w:p>
    <w:tbl>
      <w:tblPr>
        <w:tblW w:w="864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1"/>
        <w:gridCol w:w="4249"/>
      </w:tblGrid>
      <w:tr w:rsidR="00821D9C" w:rsidTr="00821D9C">
        <w:trPr>
          <w:trHeight w:hRule="exact" w:val="4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476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Παλαιό Πρόγραμμα Σπουδών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199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Νέο Πρόγραμμα Σπουδών</w:t>
            </w:r>
          </w:p>
        </w:tc>
      </w:tr>
      <w:tr w:rsidR="00821D9C" w:rsidTr="00821D9C">
        <w:trPr>
          <w:trHeight w:hRule="exact" w:val="16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477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Ι,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Γ΄εξάμηνο</w:t>
            </w:r>
            <w:proofErr w:type="spellEnd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)</w:t>
            </w:r>
          </w:p>
          <w:p w:rsidR="00821D9C" w:rsidRDefault="00821D9C">
            <w:pPr>
              <w:pStyle w:val="aa"/>
              <w:kinsoku w:val="0"/>
              <w:overflowPunct w:val="0"/>
              <w:ind w:left="102" w:right="476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ΙΙ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(Δ΄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εξάμηνο), Εφαρμοσμένη Προσχολική Παιδαγωγική VI (</w:t>
            </w:r>
            <w:proofErr w:type="spellStart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Η΄εξάμηνο</w:t>
            </w:r>
            <w:proofErr w:type="spellEnd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DF3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199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Στ΄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εξάμηνο</w:t>
            </w:r>
            <w:r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νέου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προγράμματος</w:t>
            </w:r>
            <w:r>
              <w:rPr>
                <w:rFonts w:ascii="Calibri" w:hAnsi="Calibri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σπουδών)</w:t>
            </w:r>
          </w:p>
        </w:tc>
      </w:tr>
      <w:tr w:rsidR="00821D9C" w:rsidTr="00821D9C">
        <w:trPr>
          <w:trHeight w:hRule="exact" w:val="1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477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ΙΙΙ,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Ε΄εξάμηνο</w:t>
            </w:r>
            <w:proofErr w:type="spellEnd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)</w:t>
            </w:r>
          </w:p>
          <w:p w:rsidR="00821D9C" w:rsidRDefault="00821D9C">
            <w:pPr>
              <w:pStyle w:val="aa"/>
              <w:kinsoku w:val="0"/>
              <w:overflowPunct w:val="0"/>
              <w:ind w:left="102" w:right="476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ΙV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(ΣΤ΄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εξάμηνο), Εφαρμοσμένη Προσχολική Παιδαγωγική V (</w:t>
            </w:r>
            <w:proofErr w:type="spellStart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Ζ΄εξάμηνο</w:t>
            </w:r>
            <w:proofErr w:type="spellEnd"/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 xml:space="preserve">),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DF3"/>
            <w:hideMark/>
          </w:tcPr>
          <w:p w:rsidR="00821D9C" w:rsidRDefault="00821D9C">
            <w:pPr>
              <w:pStyle w:val="aa"/>
              <w:kinsoku w:val="0"/>
              <w:overflowPunct w:val="0"/>
              <w:ind w:left="102" w:right="199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Εφαρμοσμένη</w:t>
            </w:r>
            <w:r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Προσχολική</w:t>
            </w:r>
            <w:r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Παιδαγωγική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ΙΙ</w:t>
            </w:r>
            <w:r>
              <w:rPr>
                <w:rFonts w:ascii="Calibri" w:hAnsi="Calibri"/>
                <w:b/>
                <w:bCs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(Ζ΄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εξάμηνο</w:t>
            </w:r>
            <w:r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νέου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προγράμματος</w:t>
            </w:r>
            <w:r>
              <w:rPr>
                <w:rFonts w:ascii="Calibri" w:hAnsi="Calibri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σπουδών)</w:t>
            </w:r>
          </w:p>
        </w:tc>
      </w:tr>
    </w:tbl>
    <w:p w:rsidR="00821D9C" w:rsidRDefault="00821D9C" w:rsidP="00821D9C">
      <w:pPr>
        <w:rPr>
          <w:rFonts w:ascii="Cambria" w:hAnsi="Cambria"/>
          <w:b/>
          <w:color w:val="943634"/>
          <w:sz w:val="22"/>
          <w:szCs w:val="22"/>
        </w:rPr>
      </w:pPr>
    </w:p>
    <w:p w:rsidR="00821D9C" w:rsidRPr="00821D9C" w:rsidRDefault="00821D9C" w:rsidP="00821D9C">
      <w:pPr>
        <w:rPr>
          <w:rFonts w:ascii="Cambria" w:hAnsi="Cambria"/>
          <w:b/>
          <w:color w:val="943634"/>
          <w:sz w:val="22"/>
          <w:szCs w:val="22"/>
        </w:rPr>
      </w:pPr>
    </w:p>
    <w:p w:rsidR="00821D9C" w:rsidRPr="00821D9C" w:rsidRDefault="00821D9C" w:rsidP="00821D9C">
      <w:pPr>
        <w:rPr>
          <w:rFonts w:ascii="Cambria" w:hAnsi="Cambria"/>
          <w:b/>
          <w:color w:val="943634"/>
          <w:sz w:val="22"/>
          <w:szCs w:val="22"/>
        </w:rPr>
      </w:pPr>
    </w:p>
    <w:p w:rsidR="00821D9C" w:rsidRDefault="00821D9C" w:rsidP="00821D9C">
      <w:pPr>
        <w:rPr>
          <w:rFonts w:ascii="Calibri" w:hAnsi="Calibri"/>
          <w:color w:val="943634"/>
        </w:rPr>
      </w:pPr>
      <w:proofErr w:type="spellStart"/>
      <w:r>
        <w:rPr>
          <w:rFonts w:ascii="Calibri" w:hAnsi="Calibri"/>
          <w:b/>
          <w:color w:val="943634"/>
        </w:rPr>
        <w:t>Aντιστοιχίσεις</w:t>
      </w:r>
      <w:proofErr w:type="spellEnd"/>
      <w:r>
        <w:rPr>
          <w:rFonts w:ascii="Calibri" w:hAnsi="Calibri"/>
          <w:b/>
          <w:color w:val="943634"/>
        </w:rPr>
        <w:t xml:space="preserve"> της παλιάς πρακτικής Ειδικής Αγωγής</w:t>
      </w:r>
    </w:p>
    <w:p w:rsidR="00821D9C" w:rsidRDefault="00821D9C" w:rsidP="00821D9C">
      <w:pPr>
        <w:rPr>
          <w:rFonts w:ascii="Calibri" w:hAnsi="Calibri"/>
        </w:rPr>
      </w:pPr>
    </w:p>
    <w:p w:rsidR="00821D9C" w:rsidRDefault="00821D9C" w:rsidP="00821D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Όσοι φοιτητές του παλαιού προγράμματος σπουδών που έχουν επιλέξει τον Τομέα Ψυχολογίας και Ειδικής Αγωγής χρωστάνε μέρος ή το σύνολο της πρακτικής άσκησης στην ειδική αγωγή θα πρέπει:</w:t>
      </w:r>
    </w:p>
    <w:p w:rsidR="00821D9C" w:rsidRDefault="00821D9C" w:rsidP="00821D9C">
      <w:pPr>
        <w:rPr>
          <w:rFonts w:ascii="Calibri" w:hAnsi="Calibri"/>
          <w:sz w:val="22"/>
          <w:szCs w:val="22"/>
        </w:rPr>
      </w:pPr>
    </w:p>
    <w:p w:rsidR="00821D9C" w:rsidRDefault="00821D9C" w:rsidP="00821D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όσοι χρωστάνε το ΣΤ' εξάμηνο της πρακτικής στην ειδική αγωγή να επιλέξουν το μάθημα προσανατολισμού του νέου προγράμματος σπουδών "Παιδαγωγικές προσεγγίσεις στην ειδική Εκπαίδευση με έμφαση στη νοητική ανεπάρκεια",</w:t>
      </w:r>
    </w:p>
    <w:p w:rsidR="00821D9C" w:rsidRDefault="00821D9C" w:rsidP="00821D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όσοι χρωστάνε το Ζ' εξάμηνο της πρακτικής στην ειδική αγωγή να επιλέξουν το μάθημα προσανατολισμού του νέου προγράμματος σπουδών "Παιδαγωγική της Ένταξης Ι" και</w:t>
      </w:r>
    </w:p>
    <w:p w:rsidR="00821D9C" w:rsidRDefault="00821D9C" w:rsidP="00821D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όσοι χρωστάνε το Η' εξάμηνο της πρακτικής στην ειδική αγωγή να επιλέξουν τα μαθήματα προσανατολισμού του νέου προγράμματος σπουδών "Παιδαγωγική της Ένταξης ΙΙ", "Αξιολόγηση-</w:t>
      </w:r>
      <w:proofErr w:type="spellStart"/>
      <w:r>
        <w:rPr>
          <w:rFonts w:ascii="Calibri" w:hAnsi="Calibri"/>
          <w:sz w:val="22"/>
          <w:szCs w:val="22"/>
        </w:rPr>
        <w:t>προγράμματα</w:t>
      </w:r>
      <w:proofErr w:type="spellEnd"/>
      <w:r>
        <w:rPr>
          <w:rFonts w:ascii="Calibri" w:hAnsi="Calibri"/>
          <w:sz w:val="22"/>
          <w:szCs w:val="22"/>
        </w:rPr>
        <w:t xml:space="preserve"> παρέμβασης για προβλήματα μάθησης" και "Συμβουλευτική-</w:t>
      </w:r>
      <w:proofErr w:type="spellStart"/>
      <w:r>
        <w:rPr>
          <w:rFonts w:ascii="Calibri" w:hAnsi="Calibri"/>
          <w:sz w:val="22"/>
          <w:szCs w:val="22"/>
        </w:rPr>
        <w:t>Κοινωνική</w:t>
      </w:r>
      <w:proofErr w:type="spellEnd"/>
      <w:r>
        <w:rPr>
          <w:rFonts w:ascii="Calibri" w:hAnsi="Calibri"/>
          <w:sz w:val="22"/>
          <w:szCs w:val="22"/>
        </w:rPr>
        <w:t xml:space="preserve"> &amp; Συναισθηματική Αγωγή".</w:t>
      </w:r>
    </w:p>
    <w:p w:rsidR="00821D9C" w:rsidRDefault="00821D9C" w:rsidP="00821D9C"/>
    <w:p w:rsidR="008375C8" w:rsidRDefault="008375C8"/>
    <w:sectPr w:rsidR="008375C8" w:rsidSect="00837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_Ο·ΫΫΘΞ‹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316"/>
    <w:multiLevelType w:val="hybridMultilevel"/>
    <w:tmpl w:val="9474A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D9C"/>
    <w:rsid w:val="000D241E"/>
    <w:rsid w:val="00821D9C"/>
    <w:rsid w:val="008375C8"/>
    <w:rsid w:val="00DC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21D9C"/>
    <w:pPr>
      <w:keepNext/>
      <w:jc w:val="center"/>
      <w:outlineLvl w:val="0"/>
    </w:pPr>
    <w:rPr>
      <w:rFonts w:ascii="Cambria" w:hAnsi="Cambria" w:cs="Arial"/>
      <w:b/>
      <w:bCs/>
      <w:smallCaps/>
      <w:color w:val="31849B"/>
      <w:kern w:val="32"/>
      <w:sz w:val="28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1D9C"/>
    <w:pPr>
      <w:keepNext/>
      <w:outlineLvl w:val="1"/>
    </w:pPr>
    <w:rPr>
      <w:rFonts w:ascii="Cambria" w:hAnsi="Cambria"/>
      <w:b/>
      <w:bCs/>
      <w:iCs/>
      <w:smallCaps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1D9C"/>
    <w:pPr>
      <w:keepNext/>
      <w:outlineLvl w:val="2"/>
    </w:pPr>
    <w:rPr>
      <w:rFonts w:ascii="Calibri" w:hAnsi="Calibri"/>
      <w:b/>
      <w:bCs/>
      <w:caps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1D9C"/>
    <w:pPr>
      <w:keepNext/>
      <w:shd w:val="clear" w:color="auto" w:fill="31849B"/>
      <w:outlineLvl w:val="3"/>
    </w:pPr>
    <w:rPr>
      <w:rFonts w:ascii="Cambria" w:hAnsi="Cambria"/>
      <w:b/>
      <w:bCs/>
      <w:caps/>
      <w:color w:val="FFFFFF"/>
      <w:sz w:val="26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1D9C"/>
    <w:pPr>
      <w:keepNext/>
      <w:shd w:val="clear" w:color="auto" w:fill="D9D9D9"/>
      <w:jc w:val="center"/>
      <w:outlineLvl w:val="4"/>
    </w:pPr>
    <w:rPr>
      <w:rFonts w:ascii="Calibri" w:hAnsi="Calibri"/>
      <w:b/>
      <w:caps/>
      <w:color w:val="31849B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1D9C"/>
    <w:pPr>
      <w:keepNext/>
      <w:jc w:val="both"/>
      <w:outlineLvl w:val="5"/>
    </w:pPr>
    <w:rPr>
      <w:rFonts w:ascii="Calibri" w:hAnsi="Calibri"/>
      <w:b/>
      <w:color w:val="31849B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1D9C"/>
    <w:pPr>
      <w:shd w:val="clear" w:color="auto" w:fill="E36C0A"/>
      <w:outlineLvl w:val="6"/>
    </w:pPr>
    <w:rPr>
      <w:rFonts w:ascii="Cambria" w:hAnsi="Cambria"/>
      <w:b/>
      <w:caps/>
      <w:color w:val="FFFFFF"/>
      <w:sz w:val="2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1D9C"/>
    <w:pPr>
      <w:shd w:val="clear" w:color="auto" w:fill="D9D9D9"/>
      <w:jc w:val="center"/>
      <w:outlineLvl w:val="7"/>
    </w:pPr>
    <w:rPr>
      <w:rFonts w:ascii="Calibri" w:hAnsi="Calibri"/>
      <w:b/>
      <w:iCs/>
      <w:caps/>
      <w:color w:val="E36C0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1D9C"/>
    <w:pPr>
      <w:outlineLvl w:val="8"/>
    </w:pPr>
    <w:rPr>
      <w:rFonts w:ascii="Calibri" w:hAnsi="Calibri"/>
      <w:b/>
      <w:color w:val="E36C0A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1D9C"/>
    <w:rPr>
      <w:rFonts w:ascii="Cambria" w:eastAsia="Times New Roman" w:hAnsi="Cambria" w:cs="Arial"/>
      <w:b/>
      <w:bCs/>
      <w:smallCaps/>
      <w:color w:val="31849B"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21D9C"/>
    <w:rPr>
      <w:rFonts w:ascii="Cambria" w:eastAsia="Times New Roman" w:hAnsi="Cambria" w:cs="Times New Roman"/>
      <w:b/>
      <w:bCs/>
      <w:iCs/>
      <w:smallCaps/>
      <w:sz w:val="24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21D9C"/>
    <w:rPr>
      <w:rFonts w:ascii="Calibri" w:eastAsia="Times New Roman" w:hAnsi="Calibri" w:cs="Times New Roman"/>
      <w:b/>
      <w:bCs/>
      <w:caps/>
      <w:sz w:val="24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1D9C"/>
    <w:rPr>
      <w:rFonts w:ascii="Cambria" w:eastAsia="Times New Roman" w:hAnsi="Cambria" w:cs="Times New Roman"/>
      <w:b/>
      <w:bCs/>
      <w:caps/>
      <w:color w:val="FFFFFF"/>
      <w:sz w:val="26"/>
      <w:szCs w:val="28"/>
      <w:shd w:val="clear" w:color="auto" w:fill="31849B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821D9C"/>
    <w:rPr>
      <w:rFonts w:ascii="Calibri" w:eastAsia="Times New Roman" w:hAnsi="Calibri" w:cs="Times New Roman"/>
      <w:b/>
      <w:caps/>
      <w:color w:val="31849B"/>
      <w:sz w:val="24"/>
      <w:szCs w:val="24"/>
      <w:shd w:val="clear" w:color="auto" w:fill="D9D9D9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821D9C"/>
    <w:rPr>
      <w:rFonts w:ascii="Calibri" w:eastAsia="Times New Roman" w:hAnsi="Calibri" w:cs="Times New Roman"/>
      <w:b/>
      <w:color w:val="31849B"/>
      <w:sz w:val="20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821D9C"/>
    <w:rPr>
      <w:rFonts w:ascii="Cambria" w:eastAsia="Times New Roman" w:hAnsi="Cambria" w:cs="Times New Roman"/>
      <w:b/>
      <w:caps/>
      <w:color w:val="FFFFFF"/>
      <w:sz w:val="26"/>
      <w:szCs w:val="24"/>
      <w:shd w:val="clear" w:color="auto" w:fill="E36C0A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821D9C"/>
    <w:rPr>
      <w:rFonts w:ascii="Calibri" w:eastAsia="Times New Roman" w:hAnsi="Calibri" w:cs="Times New Roman"/>
      <w:b/>
      <w:iCs/>
      <w:caps/>
      <w:color w:val="E36C0A"/>
      <w:sz w:val="24"/>
      <w:szCs w:val="24"/>
      <w:shd w:val="clear" w:color="auto" w:fill="D9D9D9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821D9C"/>
    <w:rPr>
      <w:rFonts w:ascii="Calibri" w:eastAsia="Times New Roman" w:hAnsi="Calibri" w:cs="Times New Roman"/>
      <w:b/>
      <w:color w:val="E36C0A"/>
      <w:sz w:val="20"/>
      <w:lang w:eastAsia="el-GR"/>
    </w:rPr>
  </w:style>
  <w:style w:type="character" w:styleId="-">
    <w:name w:val="Hyperlink"/>
    <w:basedOn w:val="a0"/>
    <w:uiPriority w:val="99"/>
    <w:semiHidden/>
    <w:unhideWhenUsed/>
    <w:rsid w:val="00821D9C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0"/>
    <w:semiHidden/>
    <w:unhideWhenUsed/>
    <w:rsid w:val="00821D9C"/>
    <w:rPr>
      <w:rFonts w:ascii="Times New Roman" w:hAnsi="Times New Roman" w:cs="Times New Roman" w:hint="default"/>
      <w:color w:val="800080"/>
      <w:u w:val="single"/>
    </w:rPr>
  </w:style>
  <w:style w:type="character" w:styleId="a3">
    <w:name w:val="Emphasis"/>
    <w:basedOn w:val="a0"/>
    <w:uiPriority w:val="20"/>
    <w:qFormat/>
    <w:rsid w:val="00821D9C"/>
    <w:rPr>
      <w:i/>
      <w:iCs w:val="0"/>
    </w:rPr>
  </w:style>
  <w:style w:type="character" w:styleId="a4">
    <w:name w:val="Strong"/>
    <w:basedOn w:val="a0"/>
    <w:uiPriority w:val="22"/>
    <w:qFormat/>
    <w:rsid w:val="00821D9C"/>
    <w:rPr>
      <w:rFonts w:ascii="Times New Roman" w:hAnsi="Times New Roman" w:cs="Times New Roman" w:hint="default"/>
      <w:b/>
      <w:bCs/>
    </w:rPr>
  </w:style>
  <w:style w:type="paragraph" w:styleId="10">
    <w:name w:val="toc 1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960"/>
    </w:pPr>
    <w:rPr>
      <w:rFonts w:ascii="Calibri" w:hAnsi="Calibri"/>
      <w:noProof/>
      <w:color w:val="31849B"/>
      <w:sz w:val="22"/>
      <w:szCs w:val="22"/>
      <w:lang w:eastAsia="en-US"/>
    </w:rPr>
  </w:style>
  <w:style w:type="paragraph" w:styleId="20">
    <w:name w:val="toc 2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720"/>
    </w:pPr>
    <w:rPr>
      <w:rFonts w:ascii="Calibri" w:hAnsi="Calibri"/>
      <w:smallCaps/>
      <w:noProof/>
      <w:color w:val="943634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720"/>
    </w:pPr>
    <w:rPr>
      <w:rFonts w:ascii="Calibri" w:hAnsi="Calibri"/>
      <w:noProof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480"/>
    </w:pPr>
    <w:rPr>
      <w:rFonts w:ascii="Calibri" w:hAnsi="Calibri"/>
      <w:noProof/>
      <w:sz w:val="22"/>
      <w:szCs w:val="22"/>
    </w:rPr>
  </w:style>
  <w:style w:type="paragraph" w:styleId="50">
    <w:name w:val="toc 5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720"/>
    </w:pPr>
    <w:rPr>
      <w:rFonts w:ascii="Calibri" w:hAnsi="Calibri"/>
      <w:noProof/>
      <w:color w:val="31849B"/>
      <w:sz w:val="22"/>
      <w:szCs w:val="22"/>
    </w:rPr>
  </w:style>
  <w:style w:type="paragraph" w:styleId="60">
    <w:name w:val="toc 6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960"/>
    </w:pPr>
  </w:style>
  <w:style w:type="paragraph" w:styleId="70">
    <w:name w:val="toc 7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after="240" w:line="280" w:lineRule="atLeast"/>
      <w:ind w:left="482"/>
    </w:pPr>
    <w:rPr>
      <w:rFonts w:ascii="Calibri" w:hAnsi="Calibri"/>
      <w:noProof/>
      <w:sz w:val="22"/>
      <w:szCs w:val="22"/>
    </w:rPr>
  </w:style>
  <w:style w:type="paragraph" w:styleId="80">
    <w:name w:val="toc 8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720"/>
    </w:pPr>
    <w:rPr>
      <w:rFonts w:ascii="Calibri" w:hAnsi="Calibri"/>
      <w:noProof/>
      <w:color w:val="943634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821D9C"/>
    <w:pPr>
      <w:tabs>
        <w:tab w:val="right" w:leader="dot" w:pos="8494"/>
      </w:tabs>
      <w:spacing w:line="280" w:lineRule="atLeast"/>
      <w:ind w:left="960"/>
    </w:pPr>
  </w:style>
  <w:style w:type="paragraph" w:styleId="a5">
    <w:name w:val="footnote text"/>
    <w:basedOn w:val="a"/>
    <w:link w:val="Char"/>
    <w:uiPriority w:val="99"/>
    <w:semiHidden/>
    <w:unhideWhenUsed/>
    <w:rsid w:val="00821D9C"/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21D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821D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21D9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821D9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821D9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endnote text"/>
    <w:basedOn w:val="a"/>
    <w:link w:val="Char2"/>
    <w:uiPriority w:val="99"/>
    <w:semiHidden/>
    <w:unhideWhenUsed/>
    <w:rsid w:val="00821D9C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821D9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Τίτλος Char"/>
    <w:aliases w:val="Επικεφαλίδα 10 Char"/>
    <w:basedOn w:val="a0"/>
    <w:link w:val="a9"/>
    <w:uiPriority w:val="10"/>
    <w:locked/>
    <w:rsid w:val="00821D9C"/>
    <w:rPr>
      <w:rFonts w:ascii="Cambria" w:hAnsi="Cambria"/>
      <w:b/>
      <w:bCs/>
      <w:caps/>
      <w:color w:val="FFFFFF"/>
      <w:sz w:val="26"/>
      <w:szCs w:val="24"/>
      <w:shd w:val="clear" w:color="auto" w:fill="943634"/>
      <w:lang w:eastAsia="fr-FR"/>
    </w:rPr>
  </w:style>
  <w:style w:type="paragraph" w:styleId="a9">
    <w:name w:val="Title"/>
    <w:aliases w:val="Επικεφαλίδα 10"/>
    <w:basedOn w:val="a"/>
    <w:next w:val="a"/>
    <w:link w:val="Char3"/>
    <w:uiPriority w:val="10"/>
    <w:qFormat/>
    <w:rsid w:val="00821D9C"/>
    <w:pPr>
      <w:shd w:val="clear" w:color="auto" w:fill="943634"/>
    </w:pPr>
    <w:rPr>
      <w:rFonts w:ascii="Cambria" w:eastAsiaTheme="minorHAnsi" w:hAnsi="Cambria" w:cstheme="minorBidi"/>
      <w:b/>
      <w:bCs/>
      <w:caps/>
      <w:color w:val="FFFFFF"/>
      <w:sz w:val="26"/>
      <w:lang w:eastAsia="fr-FR"/>
    </w:rPr>
  </w:style>
  <w:style w:type="character" w:customStyle="1" w:styleId="Char10">
    <w:name w:val="Τίτλος Char1"/>
    <w:aliases w:val="Επικεφαλίδα 10 Char1"/>
    <w:basedOn w:val="a0"/>
    <w:link w:val="a9"/>
    <w:uiPriority w:val="10"/>
    <w:rsid w:val="00821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a">
    <w:name w:val="Body Text"/>
    <w:basedOn w:val="a"/>
    <w:link w:val="Char4"/>
    <w:uiPriority w:val="1"/>
    <w:unhideWhenUsed/>
    <w:qFormat/>
    <w:rsid w:val="00821D9C"/>
    <w:pPr>
      <w:spacing w:after="120"/>
    </w:pPr>
  </w:style>
  <w:style w:type="character" w:customStyle="1" w:styleId="Char4">
    <w:name w:val="Σώμα κειμένου Char"/>
    <w:basedOn w:val="a0"/>
    <w:link w:val="aa"/>
    <w:uiPriority w:val="1"/>
    <w:rsid w:val="00821D9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5">
    <w:name w:val="Υπότιτλος Char"/>
    <w:aliases w:val="Επικεφαλίδα 11 Char"/>
    <w:basedOn w:val="a0"/>
    <w:link w:val="ab"/>
    <w:uiPriority w:val="11"/>
    <w:locked/>
    <w:rsid w:val="00821D9C"/>
    <w:rPr>
      <w:b/>
      <w:caps/>
      <w:color w:val="943634"/>
      <w:sz w:val="24"/>
      <w:szCs w:val="24"/>
      <w:shd w:val="clear" w:color="auto" w:fill="D9D9D9"/>
    </w:rPr>
  </w:style>
  <w:style w:type="paragraph" w:styleId="ab">
    <w:name w:val="Subtitle"/>
    <w:aliases w:val="Επικεφαλίδα 11"/>
    <w:basedOn w:val="a"/>
    <w:next w:val="a"/>
    <w:link w:val="Char5"/>
    <w:uiPriority w:val="11"/>
    <w:qFormat/>
    <w:rsid w:val="00821D9C"/>
    <w:pPr>
      <w:shd w:val="clear" w:color="auto" w:fill="D9D9D9"/>
      <w:jc w:val="center"/>
      <w:outlineLvl w:val="1"/>
    </w:pPr>
    <w:rPr>
      <w:rFonts w:asciiTheme="minorHAnsi" w:eastAsiaTheme="minorHAnsi" w:hAnsiTheme="minorHAnsi" w:cstheme="minorBidi"/>
      <w:b/>
      <w:caps/>
      <w:color w:val="943634"/>
      <w:lang w:eastAsia="en-US"/>
    </w:rPr>
  </w:style>
  <w:style w:type="character" w:customStyle="1" w:styleId="Char11">
    <w:name w:val="Υπότιτλος Char1"/>
    <w:aliases w:val="Επικεφαλίδα 11 Char1"/>
    <w:basedOn w:val="a0"/>
    <w:link w:val="ab"/>
    <w:uiPriority w:val="11"/>
    <w:rsid w:val="00821D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31">
    <w:name w:val="Body Text Indent 3"/>
    <w:basedOn w:val="a"/>
    <w:link w:val="3Char0"/>
    <w:uiPriority w:val="99"/>
    <w:semiHidden/>
    <w:unhideWhenUsed/>
    <w:rsid w:val="00821D9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rsid w:val="00821D9C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c">
    <w:name w:val="Plain Text"/>
    <w:basedOn w:val="a"/>
    <w:link w:val="Char6"/>
    <w:uiPriority w:val="99"/>
    <w:semiHidden/>
    <w:unhideWhenUsed/>
    <w:rsid w:val="00821D9C"/>
    <w:rPr>
      <w:rFonts w:ascii="Consolas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c"/>
    <w:uiPriority w:val="99"/>
    <w:semiHidden/>
    <w:rsid w:val="00821D9C"/>
    <w:rPr>
      <w:rFonts w:ascii="Consolas" w:eastAsia="Times New Roman" w:hAnsi="Consolas" w:cs="Times New Roman"/>
      <w:sz w:val="21"/>
      <w:szCs w:val="21"/>
    </w:rPr>
  </w:style>
  <w:style w:type="paragraph" w:styleId="ad">
    <w:name w:val="Balloon Text"/>
    <w:basedOn w:val="a"/>
    <w:link w:val="Char7"/>
    <w:semiHidden/>
    <w:unhideWhenUsed/>
    <w:rsid w:val="00821D9C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d"/>
    <w:semiHidden/>
    <w:rsid w:val="00821D9C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8">
    <w:name w:val="Χωρίς διάστιχο Char"/>
    <w:basedOn w:val="a0"/>
    <w:link w:val="ae"/>
    <w:uiPriority w:val="1"/>
    <w:locked/>
    <w:rsid w:val="00821D9C"/>
    <w:rPr>
      <w:b/>
      <w:color w:val="943634"/>
      <w:szCs w:val="24"/>
    </w:rPr>
  </w:style>
  <w:style w:type="paragraph" w:styleId="ae">
    <w:name w:val="No Spacing"/>
    <w:basedOn w:val="a"/>
    <w:next w:val="a"/>
    <w:link w:val="Char8"/>
    <w:uiPriority w:val="1"/>
    <w:qFormat/>
    <w:rsid w:val="00821D9C"/>
    <w:rPr>
      <w:rFonts w:asciiTheme="minorHAnsi" w:eastAsiaTheme="minorHAnsi" w:hAnsiTheme="minorHAnsi" w:cstheme="minorBidi"/>
      <w:b/>
      <w:color w:val="943634"/>
      <w:sz w:val="22"/>
      <w:lang w:eastAsia="en-US"/>
    </w:rPr>
  </w:style>
  <w:style w:type="paragraph" w:styleId="af">
    <w:name w:val="List Paragraph"/>
    <w:basedOn w:val="a"/>
    <w:uiPriority w:val="1"/>
    <w:qFormat/>
    <w:rsid w:val="00821D9C"/>
    <w:pPr>
      <w:ind w:left="720"/>
      <w:contextualSpacing/>
    </w:pPr>
  </w:style>
  <w:style w:type="paragraph" w:styleId="af0">
    <w:name w:val="Quote"/>
    <w:basedOn w:val="a"/>
    <w:next w:val="a"/>
    <w:link w:val="Char9"/>
    <w:uiPriority w:val="29"/>
    <w:qFormat/>
    <w:rsid w:val="00821D9C"/>
    <w:rPr>
      <w:i/>
      <w:iCs/>
      <w:color w:val="000000"/>
    </w:rPr>
  </w:style>
  <w:style w:type="character" w:customStyle="1" w:styleId="Char9">
    <w:name w:val="Απόσπασμα Char"/>
    <w:basedOn w:val="a0"/>
    <w:link w:val="af0"/>
    <w:uiPriority w:val="29"/>
    <w:rsid w:val="00821D9C"/>
    <w:rPr>
      <w:rFonts w:ascii="Times New Roman" w:eastAsia="Times New Roman" w:hAnsi="Times New Roman" w:cs="Times New Roman"/>
      <w:i/>
      <w:iCs/>
      <w:color w:val="000000"/>
      <w:sz w:val="24"/>
      <w:szCs w:val="24"/>
      <w:lang w:eastAsia="el-GR"/>
    </w:rPr>
  </w:style>
  <w:style w:type="paragraph" w:customStyle="1" w:styleId="TITL-4">
    <w:name w:val="TITL-4"/>
    <w:basedOn w:val="a"/>
    <w:rsid w:val="00821D9C"/>
    <w:pPr>
      <w:spacing w:before="170" w:after="85" w:line="260" w:lineRule="exact"/>
      <w:jc w:val="both"/>
    </w:pPr>
    <w:rPr>
      <w:rFonts w:ascii="New York" w:hAnsi="New York"/>
      <w:sz w:val="22"/>
      <w:szCs w:val="20"/>
      <w:lang w:val="en-US"/>
    </w:rPr>
  </w:style>
  <w:style w:type="paragraph" w:customStyle="1" w:styleId="TITL-2">
    <w:name w:val="TITL-2"/>
    <w:basedOn w:val="a"/>
    <w:next w:val="TITL-4"/>
    <w:rsid w:val="00821D9C"/>
    <w:pPr>
      <w:tabs>
        <w:tab w:val="left" w:pos="240"/>
        <w:tab w:val="left" w:pos="9040"/>
      </w:tabs>
      <w:spacing w:before="227" w:after="113" w:line="320" w:lineRule="exact"/>
    </w:pPr>
    <w:rPr>
      <w:rFonts w:ascii="New York" w:hAnsi="New York"/>
      <w:sz w:val="22"/>
      <w:szCs w:val="20"/>
      <w:lang w:val="en-US"/>
    </w:rPr>
  </w:style>
  <w:style w:type="paragraph" w:customStyle="1" w:styleId="TITL-1">
    <w:name w:val="TITL-1"/>
    <w:basedOn w:val="a"/>
    <w:next w:val="TITL-2"/>
    <w:rsid w:val="00821D9C"/>
    <w:pPr>
      <w:tabs>
        <w:tab w:val="left" w:pos="560"/>
        <w:tab w:val="left" w:pos="2960"/>
        <w:tab w:val="left" w:pos="4520"/>
        <w:tab w:val="center" w:pos="4780"/>
        <w:tab w:val="left" w:pos="6220"/>
        <w:tab w:val="left" w:pos="8920"/>
        <w:tab w:val="left" w:pos="9040"/>
      </w:tabs>
      <w:spacing w:before="283" w:after="142" w:line="320" w:lineRule="exact"/>
      <w:ind w:left="283" w:hanging="283"/>
    </w:pPr>
    <w:rPr>
      <w:rFonts w:ascii="New York" w:hAnsi="New York"/>
      <w:szCs w:val="20"/>
      <w:lang w:val="en-US"/>
    </w:rPr>
  </w:style>
  <w:style w:type="paragraph" w:customStyle="1" w:styleId="11">
    <w:name w:val="1"/>
    <w:basedOn w:val="a"/>
    <w:next w:val="aa"/>
    <w:rsid w:val="00821D9C"/>
    <w:pPr>
      <w:jc w:val="both"/>
    </w:pPr>
  </w:style>
  <w:style w:type="paragraph" w:customStyle="1" w:styleId="Titl-meros">
    <w:name w:val="Titl-meros"/>
    <w:basedOn w:val="a"/>
    <w:rsid w:val="00821D9C"/>
    <w:pPr>
      <w:tabs>
        <w:tab w:val="left" w:pos="9040"/>
      </w:tabs>
      <w:spacing w:after="85" w:line="260" w:lineRule="exact"/>
      <w:ind w:firstLine="283"/>
      <w:jc w:val="center"/>
    </w:pPr>
    <w:rPr>
      <w:rFonts w:ascii="New York" w:hAnsi="New York"/>
      <w:sz w:val="26"/>
      <w:szCs w:val="20"/>
      <w:lang w:val="en-US"/>
    </w:rPr>
  </w:style>
  <w:style w:type="paragraph" w:customStyle="1" w:styleId="TITL-KENTRIKOS">
    <w:name w:val="TITL-KENTRIKOS"/>
    <w:basedOn w:val="a"/>
    <w:next w:val="a"/>
    <w:rsid w:val="00821D9C"/>
    <w:pPr>
      <w:tabs>
        <w:tab w:val="left" w:pos="560"/>
        <w:tab w:val="left" w:pos="2960"/>
        <w:tab w:val="left" w:pos="4520"/>
        <w:tab w:val="center" w:pos="4780"/>
        <w:tab w:val="left" w:pos="6220"/>
        <w:tab w:val="left" w:pos="8920"/>
        <w:tab w:val="left" w:pos="9040"/>
      </w:tabs>
      <w:spacing w:before="283" w:after="142" w:line="320" w:lineRule="exact"/>
      <w:ind w:left="283" w:hanging="283"/>
      <w:jc w:val="center"/>
    </w:pPr>
    <w:rPr>
      <w:rFonts w:ascii="New York" w:hAnsi="New York"/>
      <w:szCs w:val="20"/>
      <w:lang w:val="en-US"/>
    </w:rPr>
  </w:style>
  <w:style w:type="paragraph" w:customStyle="1" w:styleId="TITL-5">
    <w:name w:val="TITL-5 πλαγια"/>
    <w:basedOn w:val="a"/>
    <w:next w:val="a"/>
    <w:rsid w:val="00821D9C"/>
    <w:pPr>
      <w:spacing w:before="113" w:after="85" w:line="260" w:lineRule="exact"/>
      <w:jc w:val="both"/>
    </w:pPr>
    <w:rPr>
      <w:rFonts w:ascii="New York" w:hAnsi="New York"/>
      <w:i/>
      <w:sz w:val="22"/>
      <w:szCs w:val="20"/>
      <w:lang w:val="en-US"/>
    </w:rPr>
  </w:style>
  <w:style w:type="paragraph" w:customStyle="1" w:styleId="ListParagraph">
    <w:name w:val="List Paragraph"/>
    <w:basedOn w:val="a"/>
    <w:uiPriority w:val="34"/>
    <w:qFormat/>
    <w:rsid w:val="00821D9C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821D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821D9C"/>
    <w:pPr>
      <w:suppressAutoHyphens/>
      <w:spacing w:before="280" w:after="280"/>
    </w:pPr>
    <w:rPr>
      <w:lang w:eastAsia="ar-SA"/>
    </w:rPr>
  </w:style>
  <w:style w:type="paragraph" w:customStyle="1" w:styleId="12">
    <w:name w:val="Παράγραφος λίστας1"/>
    <w:basedOn w:val="a"/>
    <w:rsid w:val="00821D9C"/>
    <w:pPr>
      <w:widowControl w:val="0"/>
      <w:suppressAutoHyphens/>
      <w:ind w:left="720"/>
    </w:pPr>
    <w:rPr>
      <w:rFonts w:ascii="_Ο·ΫΫΘΞ‹" w:hAnsi="_Ο·ΫΫΘΞ‹"/>
      <w:szCs w:val="20"/>
      <w:lang w:eastAsia="ar-SA"/>
    </w:rPr>
  </w:style>
  <w:style w:type="paragraph" w:customStyle="1" w:styleId="Default">
    <w:name w:val="Default"/>
    <w:rsid w:val="00821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/>
    </w:rPr>
  </w:style>
  <w:style w:type="paragraph" w:customStyle="1" w:styleId="StyleGrec">
    <w:name w:val="StyleGrec"/>
    <w:basedOn w:val="a"/>
    <w:rsid w:val="00821D9C"/>
    <w:pPr>
      <w:ind w:firstLine="720"/>
      <w:jc w:val="both"/>
    </w:pPr>
    <w:rPr>
      <w:sz w:val="22"/>
      <w:lang w:val="en-US" w:eastAsia="en-US"/>
    </w:rPr>
  </w:style>
  <w:style w:type="character" w:customStyle="1" w:styleId="StyleFrancaisChar">
    <w:name w:val="StyleFrancais Char"/>
    <w:basedOn w:val="a0"/>
    <w:link w:val="StyleFrancais"/>
    <w:locked/>
    <w:rsid w:val="00821D9C"/>
    <w:rPr>
      <w:rFonts w:ascii="Times New Roman" w:hAnsi="Times New Roman" w:cs="Times New Roman"/>
      <w:szCs w:val="24"/>
      <w:lang w:val="fr-FR"/>
    </w:rPr>
  </w:style>
  <w:style w:type="paragraph" w:customStyle="1" w:styleId="StyleFrancais">
    <w:name w:val="StyleFrancais"/>
    <w:basedOn w:val="a"/>
    <w:link w:val="StyleFrancaisChar"/>
    <w:qFormat/>
    <w:rsid w:val="00821D9C"/>
    <w:pPr>
      <w:ind w:firstLine="720"/>
      <w:jc w:val="both"/>
    </w:pPr>
    <w:rPr>
      <w:rFonts w:eastAsiaTheme="minorHAnsi"/>
      <w:sz w:val="22"/>
      <w:lang w:val="fr-FR" w:eastAsia="en-US"/>
    </w:rPr>
  </w:style>
  <w:style w:type="paragraph" w:customStyle="1" w:styleId="TableParagraph">
    <w:name w:val="Table Paragraph"/>
    <w:basedOn w:val="a"/>
    <w:uiPriority w:val="1"/>
    <w:qFormat/>
    <w:rsid w:val="00821D9C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821D9C"/>
    <w:rPr>
      <w:rFonts w:ascii="Times New Roman" w:hAnsi="Times New Roman" w:cs="Times New Roman" w:hint="default"/>
      <w:vertAlign w:val="superscript"/>
    </w:rPr>
  </w:style>
  <w:style w:type="character" w:styleId="af2">
    <w:name w:val="endnote reference"/>
    <w:basedOn w:val="a0"/>
    <w:uiPriority w:val="99"/>
    <w:semiHidden/>
    <w:unhideWhenUsed/>
    <w:rsid w:val="00821D9C"/>
    <w:rPr>
      <w:vertAlign w:val="superscript"/>
    </w:rPr>
  </w:style>
  <w:style w:type="character" w:styleId="af3">
    <w:name w:val="Subtle Emphasis"/>
    <w:aliases w:val="Επικεφαλίδα 12"/>
    <w:basedOn w:val="a0"/>
    <w:uiPriority w:val="19"/>
    <w:qFormat/>
    <w:rsid w:val="00821D9C"/>
    <w:rPr>
      <w:rFonts w:ascii="Calibri" w:hAnsi="Calibri" w:hint="default"/>
      <w:b/>
      <w:bCs w:val="0"/>
      <w:iCs/>
      <w:strike w:val="0"/>
      <w:dstrike w:val="0"/>
      <w:color w:val="943634"/>
      <w:sz w:val="20"/>
      <w:u w:val="none"/>
      <w:effect w:val="none"/>
      <w:vertAlign w:val="baseline"/>
    </w:rPr>
  </w:style>
  <w:style w:type="character" w:customStyle="1" w:styleId="postbody">
    <w:name w:val="postbody"/>
    <w:basedOn w:val="a0"/>
    <w:rsid w:val="00821D9C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821D9C"/>
    <w:rPr>
      <w:rFonts w:ascii="Times New Roman" w:hAnsi="Times New Roman" w:cs="Times New Roman" w:hint="default"/>
    </w:rPr>
  </w:style>
  <w:style w:type="character" w:customStyle="1" w:styleId="bookdetails">
    <w:name w:val="book_details"/>
    <w:basedOn w:val="a0"/>
    <w:rsid w:val="00821D9C"/>
    <w:rPr>
      <w:rFonts w:ascii="Times New Roman" w:hAnsi="Times New Roman" w:cs="Times New Roman" w:hint="default"/>
    </w:rPr>
  </w:style>
  <w:style w:type="character" w:customStyle="1" w:styleId="text1">
    <w:name w:val="text1"/>
    <w:basedOn w:val="a0"/>
    <w:rsid w:val="00821D9C"/>
    <w:rPr>
      <w:rFonts w:ascii="Verdana" w:hAnsi="Verdana" w:cs="Times New Roman" w:hint="default"/>
      <w:color w:val="385F6F"/>
      <w:sz w:val="12"/>
      <w:szCs w:val="12"/>
    </w:rPr>
  </w:style>
  <w:style w:type="character" w:customStyle="1" w:styleId="google-src-text">
    <w:name w:val="google-src-text"/>
    <w:basedOn w:val="a0"/>
    <w:rsid w:val="00821D9C"/>
    <w:rPr>
      <w:rFonts w:ascii="Times New Roman" w:hAnsi="Times New Roman" w:cs="Times New Roman" w:hint="default"/>
    </w:rPr>
  </w:style>
  <w:style w:type="character" w:customStyle="1" w:styleId="printhtml">
    <w:name w:val="print_html"/>
    <w:basedOn w:val="a0"/>
    <w:rsid w:val="00821D9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Char"/>
    <w:hidden/>
    <w:semiHidden/>
    <w:unhideWhenUsed/>
    <w:rsid w:val="00821D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semiHidden/>
    <w:rsid w:val="00821D9C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orm-required">
    <w:name w:val="form-required"/>
    <w:basedOn w:val="a0"/>
    <w:rsid w:val="00821D9C"/>
    <w:rPr>
      <w:rFonts w:ascii="Times New Roman" w:hAnsi="Times New Roman" w:cs="Times New Roman" w:hint="default"/>
    </w:rPr>
  </w:style>
  <w:style w:type="character" w:customStyle="1" w:styleId="fieldset-legend">
    <w:name w:val="fieldset-legend"/>
    <w:basedOn w:val="a0"/>
    <w:rsid w:val="00821D9C"/>
    <w:rPr>
      <w:rFonts w:ascii="Times New Roman" w:hAnsi="Times New Roman" w:cs="Times New Roman" w:hint="default"/>
    </w:rPr>
  </w:style>
  <w:style w:type="character" w:customStyle="1" w:styleId="fieldset-legend-prefix">
    <w:name w:val="fieldset-legend-prefix"/>
    <w:basedOn w:val="a0"/>
    <w:rsid w:val="00821D9C"/>
    <w:rPr>
      <w:rFonts w:ascii="Times New Roman" w:hAnsi="Times New Roman" w:cs="Times New Roman" w:hint="default"/>
    </w:rPr>
  </w:style>
  <w:style w:type="character" w:customStyle="1" w:styleId="summary">
    <w:name w:val="summary"/>
    <w:basedOn w:val="a0"/>
    <w:rsid w:val="00821D9C"/>
    <w:rPr>
      <w:rFonts w:ascii="Times New Roman" w:hAnsi="Times New Roman" w:cs="Times New Roman" w:hint="default"/>
    </w:rPr>
  </w:style>
  <w:style w:type="character" w:customStyle="1" w:styleId="title">
    <w:name w:val="title"/>
    <w:basedOn w:val="a0"/>
    <w:rsid w:val="00821D9C"/>
    <w:rPr>
      <w:rFonts w:ascii="Times New Roman" w:hAnsi="Times New Roman" w:cs="Times New Roman" w:hint="default"/>
    </w:rPr>
  </w:style>
  <w:style w:type="character" w:customStyle="1" w:styleId="qatooltipclassic">
    <w:name w:val="qa_tooltip_classic"/>
    <w:basedOn w:val="a0"/>
    <w:rsid w:val="00821D9C"/>
    <w:rPr>
      <w:rFonts w:ascii="Times New Roman" w:hAnsi="Times New Roman" w:cs="Times New Roman" w:hint="default"/>
    </w:rPr>
  </w:style>
  <w:style w:type="character" w:customStyle="1" w:styleId="qatooltip">
    <w:name w:val="qa_tooltip"/>
    <w:basedOn w:val="a0"/>
    <w:rsid w:val="00821D9C"/>
    <w:rPr>
      <w:rFonts w:ascii="Times New Roman" w:hAnsi="Times New Roman" w:cs="Times New Roman" w:hint="default"/>
    </w:rPr>
  </w:style>
  <w:style w:type="character" w:customStyle="1" w:styleId="markup">
    <w:name w:val="markup"/>
    <w:basedOn w:val="a0"/>
    <w:rsid w:val="00821D9C"/>
    <w:rPr>
      <w:rFonts w:ascii="Times New Roman" w:hAnsi="Times New Roman" w:cs="Times New Roman" w:hint="default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821D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semiHidden/>
    <w:rsid w:val="00821D9C"/>
    <w:rPr>
      <w:rFonts w:ascii="Arial" w:eastAsia="Times New Roman" w:hAnsi="Arial" w:cs="Arial"/>
      <w:vanish/>
      <w:sz w:val="16"/>
      <w:szCs w:val="16"/>
      <w:lang w:eastAsia="el-GR"/>
    </w:rPr>
  </w:style>
  <w:style w:type="table" w:styleId="af4">
    <w:name w:val="Table Grid"/>
    <w:basedOn w:val="a1"/>
    <w:uiPriority w:val="59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">
    <w:name w:val="Medium Shading 2 - Accent 5"/>
    <w:basedOn w:val="a1"/>
    <w:uiPriority w:val="64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ascii="Calibri" w:hAnsi="Calibri" w:cs="Times New Roman" w:hint="default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8D8D8"/>
      </w:tcPr>
    </w:tblStylePr>
    <w:tblStylePr w:type="neCell">
      <w:rPr>
        <w:rFonts w:ascii="Calibri" w:hAnsi="Calibri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libri" w:hAnsi="Calibri" w:cs="Times New Roman" w:hint="default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5">
    <w:name w:val="Medium Shading 1 - Accent 5"/>
    <w:basedOn w:val="a1"/>
    <w:uiPriority w:val="63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D2EAF1"/>
      </w:tcPr>
    </w:tblStylePr>
    <w:tblStylePr w:type="band1Horz">
      <w:rPr>
        <w:rFonts w:ascii="Calibri" w:hAnsi="Calibri" w:cs="Times New Roman" w:hint="default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ascii="Calibri" w:hAnsi="Calibri" w:cs="Times New Roman" w:hint="default"/>
      </w:rPr>
      <w:tblPr/>
      <w:tcPr>
        <w:tcBorders>
          <w:insideH w:val="nil"/>
          <w:insideV w:val="nil"/>
        </w:tcBorders>
      </w:tcPr>
    </w:tblStylePr>
  </w:style>
  <w:style w:type="table" w:customStyle="1" w:styleId="LightList-Accent5">
    <w:name w:val="Light List - Accent 5"/>
    <w:basedOn w:val="a1"/>
    <w:uiPriority w:val="61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Grid2-Accent5">
    <w:name w:val="Medium Grid 2 - Accent 5"/>
    <w:basedOn w:val="a1"/>
    <w:uiPriority w:val="68"/>
    <w:rsid w:val="00821D9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5D5E2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customStyle="1" w:styleId="ColorfulGrid-Accent5">
    <w:name w:val="Colorful Grid - Accent 5"/>
    <w:basedOn w:val="a1"/>
    <w:uiPriority w:val="73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B6DDE8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31849B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31849B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13">
    <w:name w:val="Πολύχρωμο πλέγμα1"/>
    <w:basedOn w:val="a1"/>
    <w:uiPriority w:val="73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ascii="Calibri" w:hAnsi="Calibri" w:cs="Times New Roman" w:hint="default"/>
        <w:b/>
        <w:bCs/>
      </w:rPr>
      <w:tblPr/>
      <w:tcPr>
        <w:shd w:val="clear" w:color="auto" w:fill="999999"/>
      </w:tcPr>
    </w:tblStylePr>
    <w:tblStylePr w:type="lastRow">
      <w:rPr>
        <w:rFonts w:ascii="Calibri" w:hAnsi="Calibri" w:cs="Times New Roman" w:hint="default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ascii="Calibri" w:hAnsi="Calibri" w:cs="Times New Roman" w:hint="default"/>
        <w:color w:val="FFFFFF"/>
      </w:rPr>
      <w:tblPr/>
      <w:tcPr>
        <w:shd w:val="clear" w:color="auto" w:fill="000000"/>
      </w:tcPr>
    </w:tblStylePr>
    <w:tblStylePr w:type="lastCol">
      <w:rPr>
        <w:rFonts w:ascii="Calibri" w:hAnsi="Calibri" w:cs="Times New Roman" w:hint="default"/>
        <w:color w:val="FFFFFF"/>
      </w:rPr>
      <w:tblPr/>
      <w:tcPr>
        <w:shd w:val="clear" w:color="auto" w:fill="000000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808080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808080"/>
      </w:tcPr>
    </w:tblStylePr>
  </w:style>
  <w:style w:type="table" w:customStyle="1" w:styleId="ColorfulShading-Accent5">
    <w:name w:val="Colorful Shading - Accent 5"/>
    <w:basedOn w:val="a1"/>
    <w:uiPriority w:val="71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B6DDE8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customStyle="1" w:styleId="14">
    <w:name w:val="Πολύχρωμη σκίαση1"/>
    <w:basedOn w:val="a1"/>
    <w:uiPriority w:val="71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ascii="Calibri" w:hAnsi="Calibri" w:cs="Times New Roman" w:hint="default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ascii="Calibri" w:hAnsi="Calibri" w:cs="Times New Roman" w:hint="default"/>
      </w:rPr>
      <w:tblPr/>
      <w:tcPr>
        <w:shd w:val="clear" w:color="auto" w:fill="999999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808080"/>
      </w:tcPr>
    </w:tblStylePr>
    <w:tblStylePr w:type="neCell">
      <w:rPr>
        <w:rFonts w:ascii="Calibri" w:hAnsi="Calibri" w:cs="Times New Roman" w:hint="default"/>
        <w:color w:val="000000"/>
      </w:rPr>
    </w:tblStylePr>
    <w:tblStylePr w:type="nwCell">
      <w:rPr>
        <w:rFonts w:ascii="Calibri" w:hAnsi="Calibri" w:cs="Times New Roman" w:hint="default"/>
        <w:color w:val="000000"/>
      </w:rPr>
    </w:tblStylePr>
  </w:style>
  <w:style w:type="table" w:customStyle="1" w:styleId="ColorfulList-Accent6">
    <w:name w:val="Colorful List - Accent 6"/>
    <w:basedOn w:val="a1"/>
    <w:uiPriority w:val="72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ascii="Calibri" w:hAnsi="Calibri" w:cs="Times New Roman" w:hint="default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FDE9D9"/>
      </w:tcPr>
    </w:tblStylePr>
  </w:style>
  <w:style w:type="table" w:customStyle="1" w:styleId="15">
    <w:name w:val="Πολύχρωμη λίστα1"/>
    <w:basedOn w:val="a1"/>
    <w:uiPriority w:val="72"/>
    <w:rsid w:val="00821D9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ascii="Calibri" w:hAnsi="Calibri" w:cs="Times New Roman" w:hint="default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CCCCC"/>
      </w:tcPr>
    </w:tblStylePr>
  </w:style>
  <w:style w:type="table" w:customStyle="1" w:styleId="LightList-Accent2">
    <w:name w:val="Light List - Accent 2"/>
    <w:basedOn w:val="a1"/>
    <w:uiPriority w:val="61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4">
    <w:name w:val="Light List - Accent 4"/>
    <w:basedOn w:val="a1"/>
    <w:uiPriority w:val="61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6">
    <w:name w:val="Light List - Accent 6"/>
    <w:basedOn w:val="a1"/>
    <w:uiPriority w:val="61"/>
    <w:rsid w:val="00821D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1575</Words>
  <Characters>8506</Characters>
  <Application>Microsoft Office Word</Application>
  <DocSecurity>0</DocSecurity>
  <Lines>70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2015-10-16T08:25:00Z</dcterms:created>
  <dcterms:modified xsi:type="dcterms:W3CDTF">2015-10-16T08:28:00Z</dcterms:modified>
</cp:coreProperties>
</file>