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66" w:rsidRDefault="000F6866" w:rsidP="000F6866">
      <w:pPr>
        <w:tabs>
          <w:tab w:val="left" w:pos="8085"/>
        </w:tabs>
        <w:jc w:val="center"/>
        <w:rPr>
          <w:rFonts w:ascii="Tahoma" w:hAnsi="Tahoma" w:cs="Tahoma"/>
        </w:rPr>
      </w:pPr>
      <w:r>
        <w:rPr>
          <w:noProof/>
          <w:lang w:eastAsia="el-GR"/>
        </w:rPr>
        <w:drawing>
          <wp:inline distT="0" distB="0" distL="0" distR="0">
            <wp:extent cx="715645" cy="723265"/>
            <wp:effectExtent l="19050" t="0" r="8255" b="0"/>
            <wp:docPr id="1" name="Εικόνα 1" descr="auth logo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 logo black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66" w:rsidRDefault="000F6866" w:rsidP="000F6866">
      <w:pPr>
        <w:rPr>
          <w:b/>
        </w:rPr>
      </w:pPr>
    </w:p>
    <w:p w:rsidR="000F6866" w:rsidRPr="002B18E8" w:rsidRDefault="000F6866" w:rsidP="000F6866">
      <w:pPr>
        <w:jc w:val="center"/>
        <w:rPr>
          <w:b/>
        </w:rPr>
      </w:pPr>
      <w:r w:rsidRPr="002B18E8">
        <w:rPr>
          <w:b/>
        </w:rPr>
        <w:t xml:space="preserve">Ε Λ </w:t>
      </w:r>
      <w:proofErr w:type="spellStart"/>
      <w:r w:rsidRPr="002B18E8">
        <w:rPr>
          <w:b/>
        </w:rPr>
        <w:t>Λ</w:t>
      </w:r>
      <w:proofErr w:type="spellEnd"/>
      <w:r w:rsidRPr="002B18E8">
        <w:rPr>
          <w:b/>
        </w:rPr>
        <w:t xml:space="preserve"> Η Ν Ι Κ Η     Δ Η Μ Ο Κ Ρ Α Τ  Ι Α</w:t>
      </w:r>
    </w:p>
    <w:p w:rsidR="000F6866" w:rsidRPr="002B18E8" w:rsidRDefault="000F6866" w:rsidP="000F6866">
      <w:pPr>
        <w:jc w:val="center"/>
        <w:rPr>
          <w:b/>
        </w:rPr>
      </w:pPr>
      <w:r w:rsidRPr="002B18E8">
        <w:rPr>
          <w:b/>
        </w:rPr>
        <w:t>ΑΡΙΣΤΟΤΕΛΕΙΟ ΠΑΝΕΠΙΣΤΗΜΙΟ ΘΕΣΣΑΛΟΝΙΚΗΣ</w:t>
      </w:r>
    </w:p>
    <w:p w:rsidR="000F6866" w:rsidRPr="002B18E8" w:rsidRDefault="000F6866" w:rsidP="000F6866">
      <w:pPr>
        <w:jc w:val="center"/>
        <w:rPr>
          <w:b/>
        </w:rPr>
      </w:pPr>
      <w:r w:rsidRPr="002B18E8">
        <w:rPr>
          <w:b/>
        </w:rPr>
        <w:t>ΠΑΙΔΑΓΩΓΙΚΗ ΣΧΟΛΗ</w:t>
      </w:r>
    </w:p>
    <w:p w:rsidR="000F6866" w:rsidRPr="002B18E8" w:rsidRDefault="000F6866" w:rsidP="000F6866">
      <w:pPr>
        <w:jc w:val="center"/>
        <w:rPr>
          <w:b/>
          <w:i/>
        </w:rPr>
      </w:pPr>
      <w:r w:rsidRPr="002B18E8">
        <w:rPr>
          <w:b/>
          <w:i/>
        </w:rPr>
        <w:t>ΤΜΗΜΑ ΕΠΙΣΤΗΜΩΝ ΠΡΟΣΧΟΛΙΚΗΣ ΑΓΩΓΗΣ ΚΑΙ ΕΚΠΑΙΔΕΥΣΗΣ</w:t>
      </w:r>
    </w:p>
    <w:p w:rsidR="000F6866" w:rsidRPr="002B18E8" w:rsidRDefault="000F6866" w:rsidP="000F6866">
      <w:pPr>
        <w:jc w:val="center"/>
        <w:rPr>
          <w:b/>
        </w:rPr>
      </w:pPr>
      <w:r w:rsidRPr="002B18E8">
        <w:rPr>
          <w:b/>
        </w:rPr>
        <w:t>ΚΟΙΝΟ ΕΛΛΗΝΟΓΑΛΛΙΚΟ ΠΡΟΓΡΑΜΜΑ ΜΕΤΑΠΤΥΧΙΑΚΩΝ ΣΠΟΥΔΩΝ</w:t>
      </w:r>
    </w:p>
    <w:p w:rsidR="000F6866" w:rsidRPr="002B18E8" w:rsidRDefault="000F6866" w:rsidP="000F6866">
      <w:pPr>
        <w:jc w:val="center"/>
        <w:rPr>
          <w:b/>
          <w:i/>
        </w:rPr>
      </w:pPr>
      <w:r w:rsidRPr="002B18E8">
        <w:rPr>
          <w:b/>
        </w:rPr>
        <w:t xml:space="preserve">ΜΕ ΤΙΤΛΟ </w:t>
      </w:r>
      <w:r w:rsidRPr="002B18E8">
        <w:rPr>
          <w:b/>
          <w:i/>
        </w:rPr>
        <w:t>«ΔΙΔΑΚΤΙΚΕΣ ΤΗΣ ΠΟΛΥΓΛΩΣΣΙΑΣ ΚΑΙ ΓΛΩΣΣΙΚΕΣ ΠΟΛΙΤΙΚΕΣ-ΔΙΑΔΟΣΗ ΤΩΝ ΓΛΩΣΣΩΝ ΚΑΙ ΠΟΛΙΤΙΣΜΩΝ ΣΕ ΠΟΛΥΓΛΩΣΣΑ ΠΕΡΙΒΑΛΛΟΝΤΑ»</w:t>
      </w:r>
    </w:p>
    <w:p w:rsidR="000F6866" w:rsidRPr="00787F18" w:rsidRDefault="000F6866" w:rsidP="000F6866">
      <w:pPr>
        <w:pStyle w:val="a3"/>
        <w:pBdr>
          <w:top w:val="single" w:sz="18" w:space="18" w:color="000080"/>
          <w:left w:val="single" w:sz="18" w:space="4" w:color="000080"/>
          <w:bottom w:val="single" w:sz="18" w:space="1" w:color="000080"/>
          <w:right w:val="single" w:sz="18" w:space="4" w:color="000080"/>
        </w:pBdr>
        <w:shd w:val="clear" w:color="auto" w:fill="CCFFFF"/>
        <w:tabs>
          <w:tab w:val="clear" w:pos="4536"/>
          <w:tab w:val="clear" w:pos="9072"/>
        </w:tabs>
        <w:jc w:val="center"/>
        <w:rPr>
          <w:b/>
          <w:color w:val="000080"/>
          <w:sz w:val="32"/>
          <w:szCs w:val="32"/>
          <w:lang w:val="fr-LU"/>
        </w:rPr>
      </w:pPr>
      <w:r w:rsidRPr="00787F18">
        <w:rPr>
          <w:b/>
          <w:color w:val="000080"/>
          <w:sz w:val="32"/>
          <w:szCs w:val="32"/>
          <w:lang w:val="fr-LU"/>
        </w:rPr>
        <w:t>Parcours M2 Pro-</w:t>
      </w:r>
      <w:bookmarkStart w:id="0" w:name="DipluPoLi"/>
      <w:proofErr w:type="spellStart"/>
      <w:r w:rsidRPr="00787F18">
        <w:rPr>
          <w:b/>
          <w:color w:val="000080"/>
          <w:sz w:val="32"/>
          <w:szCs w:val="32"/>
          <w:lang w:val="fr-LU"/>
        </w:rPr>
        <w:t>Diplu</w:t>
      </w:r>
      <w:proofErr w:type="spellEnd"/>
      <w:r w:rsidRPr="00787F18">
        <w:rPr>
          <w:b/>
          <w:color w:val="000080"/>
          <w:sz w:val="32"/>
          <w:szCs w:val="32"/>
          <w:lang w:val="fr-LU"/>
        </w:rPr>
        <w:t>-</w:t>
      </w:r>
      <w:proofErr w:type="spellStart"/>
      <w:r w:rsidRPr="00787F18">
        <w:rPr>
          <w:b/>
          <w:color w:val="000080"/>
          <w:sz w:val="32"/>
          <w:szCs w:val="32"/>
          <w:lang w:val="fr-LU"/>
        </w:rPr>
        <w:t>PoLi</w:t>
      </w:r>
      <w:proofErr w:type="spellEnd"/>
      <w:r w:rsidRPr="00787F18">
        <w:rPr>
          <w:b/>
          <w:color w:val="000080"/>
          <w:sz w:val="32"/>
          <w:szCs w:val="32"/>
          <w:lang w:val="fr-LU"/>
        </w:rPr>
        <w:t xml:space="preserve"> </w:t>
      </w:r>
      <w:bookmarkEnd w:id="0"/>
    </w:p>
    <w:p w:rsidR="000F6866" w:rsidRPr="000F6866" w:rsidRDefault="000F6866" w:rsidP="000F6866">
      <w:pPr>
        <w:pStyle w:val="a3"/>
        <w:pBdr>
          <w:top w:val="single" w:sz="18" w:space="18" w:color="000080"/>
          <w:left w:val="single" w:sz="18" w:space="4" w:color="000080"/>
          <w:bottom w:val="single" w:sz="18" w:space="1" w:color="000080"/>
          <w:right w:val="single" w:sz="18" w:space="4" w:color="000080"/>
        </w:pBdr>
        <w:shd w:val="clear" w:color="auto" w:fill="CCFFFF"/>
        <w:tabs>
          <w:tab w:val="clear" w:pos="4536"/>
          <w:tab w:val="clear" w:pos="9072"/>
        </w:tabs>
        <w:jc w:val="center"/>
        <w:rPr>
          <w:b/>
          <w:bCs/>
          <w:i/>
          <w:iCs/>
          <w:color w:val="000080"/>
          <w:sz w:val="32"/>
          <w:szCs w:val="32"/>
          <w:lang w:val="fr-LU"/>
        </w:rPr>
      </w:pPr>
      <w:r w:rsidRPr="00787F18">
        <w:rPr>
          <w:b/>
          <w:bCs/>
          <w:i/>
          <w:iCs/>
          <w:color w:val="000080"/>
          <w:sz w:val="32"/>
          <w:szCs w:val="32"/>
          <w:lang w:val="fr-LU"/>
        </w:rPr>
        <w:t>Didactiques du Plurilinguisme et Politiques Linguistiques</w:t>
      </w:r>
    </w:p>
    <w:p w:rsidR="000F6866" w:rsidRPr="0028099F" w:rsidRDefault="000F6866" w:rsidP="000F6866">
      <w:pPr>
        <w:rPr>
          <w:b/>
          <w:bCs/>
          <w:iCs/>
          <w:color w:val="FFFFFF"/>
          <w:lang w:val="fr-LU"/>
        </w:rPr>
      </w:pPr>
    </w:p>
    <w:p w:rsidR="007628AB" w:rsidRPr="000F6866" w:rsidRDefault="000F6866">
      <w:pPr>
        <w:rPr>
          <w:lang w:val="fr-LU"/>
        </w:rPr>
      </w:pPr>
    </w:p>
    <w:tbl>
      <w:tblPr>
        <w:tblpPr w:leftFromText="180" w:rightFromText="180" w:vertAnchor="page" w:horzAnchor="page" w:tblpX="2023" w:tblpY="5281"/>
        <w:tblW w:w="8520" w:type="dxa"/>
        <w:tblLook w:val="04A0"/>
      </w:tblPr>
      <w:tblGrid>
        <w:gridCol w:w="866"/>
        <w:gridCol w:w="3402"/>
        <w:gridCol w:w="2693"/>
        <w:gridCol w:w="1559"/>
      </w:tblGrid>
      <w:tr w:rsidR="000F6866" w:rsidRPr="00E22DA5" w:rsidTr="000F6866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A/A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Επώνυμο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Όνομα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Βαθμολογίας</w:t>
            </w:r>
          </w:p>
        </w:tc>
      </w:tr>
      <w:tr w:rsidR="000F6866" w:rsidRPr="00E22DA5" w:rsidTr="000F686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proofErr w:type="spellStart"/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Κόρκα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proofErr w:type="spellStart"/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Νικολέττα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79,42</w:t>
            </w:r>
          </w:p>
        </w:tc>
      </w:tr>
      <w:tr w:rsidR="000F6866" w:rsidRPr="00E22DA5" w:rsidTr="000F686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Βασιλειάδου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Αντιγόνη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78,14</w:t>
            </w:r>
          </w:p>
        </w:tc>
      </w:tr>
      <w:tr w:rsidR="000F6866" w:rsidRPr="00E22DA5" w:rsidTr="000F6866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proofErr w:type="spellStart"/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Δώδου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Αλεξάνδρα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75,38</w:t>
            </w:r>
          </w:p>
        </w:tc>
      </w:tr>
      <w:tr w:rsidR="000F6866" w:rsidRPr="00E22DA5" w:rsidTr="000F6866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proofErr w:type="spellStart"/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Καλλιντζή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Ευστρατία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73,74</w:t>
            </w:r>
          </w:p>
        </w:tc>
      </w:tr>
      <w:tr w:rsidR="000F6866" w:rsidRPr="00E22DA5" w:rsidTr="000F686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Πέτσινα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Αθανασία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73,6</w:t>
            </w:r>
          </w:p>
        </w:tc>
      </w:tr>
      <w:tr w:rsidR="000F6866" w:rsidRPr="00E22DA5" w:rsidTr="000F686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proofErr w:type="spellStart"/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Προυσανίδου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Άννα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73,48</w:t>
            </w:r>
          </w:p>
        </w:tc>
      </w:tr>
      <w:tr w:rsidR="000F6866" w:rsidRPr="00E22DA5" w:rsidTr="000F6866">
        <w:trPr>
          <w:trHeight w:val="566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Default="000F6866" w:rsidP="000F6866">
            <w:pPr>
              <w:rPr>
                <w:rFonts w:ascii="Calibri" w:hAnsi="Calibri"/>
                <w:color w:val="000000"/>
              </w:rPr>
            </w:pPr>
            <w:proofErr w:type="spellStart"/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Μανωλάκη</w:t>
            </w:r>
            <w:proofErr w:type="spellEnd"/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  <w:highlight w:val="red"/>
              </w:rPr>
              <w:t>απέσυρε την υποψηφιότητά της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Άννα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72,76</w:t>
            </w:r>
          </w:p>
        </w:tc>
      </w:tr>
      <w:tr w:rsidR="000F6866" w:rsidRPr="00E22DA5" w:rsidTr="000F686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proofErr w:type="spellStart"/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Τάσιου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Χρυσάνθη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71,86</w:t>
            </w:r>
          </w:p>
        </w:tc>
      </w:tr>
      <w:tr w:rsidR="000F6866" w:rsidRPr="00E22DA5" w:rsidTr="000F686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Τσακίρη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Βασιλική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71,66</w:t>
            </w:r>
          </w:p>
        </w:tc>
      </w:tr>
      <w:tr w:rsidR="000F6866" w:rsidRPr="00E22DA5" w:rsidTr="000F6866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Χρίστου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Αναστασία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71,58</w:t>
            </w:r>
          </w:p>
        </w:tc>
      </w:tr>
      <w:tr w:rsidR="000F6866" w:rsidRPr="00E22DA5" w:rsidTr="000F686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 xml:space="preserve">Αυγητίδου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proofErr w:type="spellStart"/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Δεσποινα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71,42</w:t>
            </w:r>
          </w:p>
        </w:tc>
      </w:tr>
      <w:tr w:rsidR="000F6866" w:rsidRPr="00E22DA5" w:rsidTr="000F686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Κυριακίδου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Βιργινία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70,8</w:t>
            </w:r>
          </w:p>
        </w:tc>
      </w:tr>
      <w:tr w:rsidR="000F6866" w:rsidRPr="00E22DA5" w:rsidTr="000F686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proofErr w:type="spellStart"/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Κακάμπουρα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Βάϊα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70,2</w:t>
            </w:r>
          </w:p>
        </w:tc>
      </w:tr>
      <w:tr w:rsidR="000F6866" w:rsidRPr="00E22DA5" w:rsidTr="000F6866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proofErr w:type="spellStart"/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Ελευθεριάδου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Σοφία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66,88</w:t>
            </w:r>
          </w:p>
        </w:tc>
      </w:tr>
      <w:tr w:rsidR="000F6866" w:rsidRPr="00E22DA5" w:rsidTr="000F6866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Κατσαρού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Μαριάννα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65,1</w:t>
            </w:r>
          </w:p>
        </w:tc>
      </w:tr>
      <w:tr w:rsidR="000F6866" w:rsidRPr="00E22DA5" w:rsidTr="000F686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proofErr w:type="spellStart"/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Γρηγορούδη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Ευθαλία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64,5</w:t>
            </w:r>
          </w:p>
        </w:tc>
      </w:tr>
      <w:tr w:rsidR="000F6866" w:rsidRPr="00E22DA5" w:rsidTr="000F6866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proofErr w:type="spellStart"/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Τατσιούλη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Σοφία Νεφέλη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63,12</w:t>
            </w:r>
          </w:p>
        </w:tc>
      </w:tr>
      <w:tr w:rsidR="000F6866" w:rsidRPr="00E22DA5" w:rsidTr="000F686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proofErr w:type="spellStart"/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Όρλιακλη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Βασιλική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60,66</w:t>
            </w:r>
          </w:p>
        </w:tc>
      </w:tr>
      <w:tr w:rsidR="000F6866" w:rsidRPr="00E22DA5" w:rsidTr="000F6866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Βαρδάρη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Αικατερίνη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60,5</w:t>
            </w:r>
          </w:p>
        </w:tc>
      </w:tr>
      <w:tr w:rsidR="000F6866" w:rsidRPr="00E22DA5" w:rsidTr="000F686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</w:rPr>
            </w:pPr>
            <w:r w:rsidRPr="00E22DA5">
              <w:rPr>
                <w:rFonts w:ascii="Calibri" w:hAnsi="Calibri"/>
                <w:sz w:val="22"/>
                <w:szCs w:val="22"/>
              </w:rPr>
              <w:t>Κυβωτίδου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rPr>
                <w:rFonts w:ascii="Calibri" w:hAnsi="Calibri"/>
                <w:color w:val="000000"/>
              </w:rPr>
            </w:pPr>
            <w:r w:rsidRPr="00E22DA5">
              <w:rPr>
                <w:rFonts w:ascii="Calibri" w:hAnsi="Calibri"/>
                <w:color w:val="000000"/>
                <w:sz w:val="22"/>
                <w:szCs w:val="22"/>
              </w:rPr>
              <w:t xml:space="preserve">Μαρία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66" w:rsidRPr="00E22DA5" w:rsidRDefault="000F6866" w:rsidP="000F68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22D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60,46</w:t>
            </w:r>
          </w:p>
        </w:tc>
      </w:tr>
    </w:tbl>
    <w:p w:rsidR="000F6866" w:rsidRPr="000F6866" w:rsidRDefault="000F6866">
      <w:pPr>
        <w:rPr>
          <w:lang w:val="fr-LU"/>
        </w:rPr>
      </w:pPr>
    </w:p>
    <w:p w:rsidR="000F6866" w:rsidRPr="000F6866" w:rsidRDefault="000F6866">
      <w:pPr>
        <w:rPr>
          <w:lang w:val="fr-LU"/>
        </w:rPr>
      </w:pPr>
    </w:p>
    <w:p w:rsidR="000F6866" w:rsidRPr="000F6866" w:rsidRDefault="000F6866">
      <w:pPr>
        <w:rPr>
          <w:lang w:val="en-US"/>
        </w:rPr>
      </w:pPr>
    </w:p>
    <w:sectPr w:rsidR="000F6866" w:rsidRPr="000F6866" w:rsidSect="000F6866">
      <w:pgSz w:w="11906" w:h="16838"/>
      <w:pgMar w:top="170" w:right="176" w:bottom="176" w:left="1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866"/>
    <w:rsid w:val="000D6C9B"/>
    <w:rsid w:val="000F6866"/>
    <w:rsid w:val="00A34416"/>
    <w:rsid w:val="00E0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F686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Char">
    <w:name w:val="Υποσέλιδο Char"/>
    <w:basedOn w:val="a0"/>
    <w:link w:val="a3"/>
    <w:rsid w:val="000F6866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Balloon Text"/>
    <w:basedOn w:val="a"/>
    <w:link w:val="Char0"/>
    <w:uiPriority w:val="99"/>
    <w:semiHidden/>
    <w:unhideWhenUsed/>
    <w:rsid w:val="000F686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F686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egazani</dc:creator>
  <cp:lastModifiedBy>egazani</cp:lastModifiedBy>
  <cp:revision>1</cp:revision>
  <dcterms:created xsi:type="dcterms:W3CDTF">2014-09-18T12:41:00Z</dcterms:created>
  <dcterms:modified xsi:type="dcterms:W3CDTF">2014-09-18T12:42:00Z</dcterms:modified>
</cp:coreProperties>
</file>